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52" w:rsidRPr="000E4C3A" w:rsidRDefault="008F60BF" w:rsidP="000E4C3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bookmarkStart w:id="0" w:name="_GoBack"/>
      <w:bookmarkEnd w:id="0"/>
      <w:r w:rsidRPr="000E4C3A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Contribución de las nuevas tecnologías de la información y de </w:t>
      </w:r>
      <w:r w:rsidR="00CE67A0" w:rsidRPr="000E4C3A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la </w:t>
      </w:r>
      <w:r w:rsidRPr="000E4C3A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comunicación al fortalecimiento del proceso de internacionalización de la educación superior. Por Lourdes </w:t>
      </w:r>
      <w:proofErr w:type="spellStart"/>
      <w:r w:rsidRPr="000E4C3A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Zilberberg</w:t>
      </w:r>
      <w:proofErr w:type="spellEnd"/>
    </w:p>
    <w:p w:rsidR="008F60BF" w:rsidRPr="000E4C3A" w:rsidRDefault="008F60BF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8F60BF" w:rsidRPr="000E4C3A" w:rsidRDefault="0092304E" w:rsidP="000E4C3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0E4C3A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Introducción</w:t>
      </w:r>
    </w:p>
    <w:p w:rsidR="0092304E" w:rsidRPr="000E4C3A" w:rsidRDefault="0092304E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6C695A" w:rsidRPr="000E4C3A" w:rsidRDefault="006C695A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803EE2" w:rsidRPr="000E4C3A" w:rsidRDefault="00C66AEE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0E4C3A">
        <w:rPr>
          <w:rFonts w:ascii="Times New Roman" w:hAnsi="Times New Roman" w:cs="Times New Roman"/>
          <w:sz w:val="28"/>
          <w:szCs w:val="28"/>
          <w:lang w:val="es-ES_tradnl"/>
        </w:rPr>
        <w:t>E</w:t>
      </w:r>
      <w:r w:rsidR="007035A0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n </w:t>
      </w:r>
      <w:r w:rsidR="006C695A" w:rsidRPr="000E4C3A">
        <w:rPr>
          <w:rFonts w:ascii="Times New Roman" w:hAnsi="Times New Roman" w:cs="Times New Roman"/>
          <w:sz w:val="28"/>
          <w:szCs w:val="28"/>
          <w:lang w:val="es-ES_tradnl"/>
        </w:rPr>
        <w:t>el contexto de la internacionalización de la educación superior</w:t>
      </w:r>
      <w:r w:rsidR="00803EE2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, </w:t>
      </w:r>
      <w:r w:rsidR="007035A0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las </w:t>
      </w:r>
      <w:r w:rsidR="006C695A" w:rsidRPr="000E4C3A">
        <w:rPr>
          <w:rFonts w:ascii="Times New Roman" w:hAnsi="Times New Roman" w:cs="Times New Roman"/>
          <w:sz w:val="28"/>
          <w:szCs w:val="28"/>
          <w:lang w:val="es-ES_tradnl"/>
        </w:rPr>
        <w:t>n</w:t>
      </w:r>
      <w:r w:rsidR="00D0319E" w:rsidRPr="000E4C3A">
        <w:rPr>
          <w:rFonts w:ascii="Times New Roman" w:hAnsi="Times New Roman" w:cs="Times New Roman"/>
          <w:sz w:val="28"/>
          <w:szCs w:val="28"/>
          <w:lang w:val="es-ES_tradnl"/>
        </w:rPr>
        <w:t>uevas Tecnologías de la información y la comunicación-</w:t>
      </w:r>
      <w:r w:rsidR="007035A0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NTICestán desempeñando un </w:t>
      </w:r>
      <w:r w:rsidR="00803EE2" w:rsidRPr="000E4C3A">
        <w:rPr>
          <w:rFonts w:ascii="Times New Roman" w:hAnsi="Times New Roman" w:cs="Times New Roman"/>
          <w:sz w:val="28"/>
          <w:szCs w:val="28"/>
          <w:lang w:val="es-ES_tradnl"/>
        </w:rPr>
        <w:t>papel</w:t>
      </w:r>
      <w:r w:rsidR="007035A0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 cada vez más relevante. </w:t>
      </w:r>
      <w:r w:rsidR="00EF49B0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Pues además de </w:t>
      </w:r>
      <w:r w:rsidR="001234C3" w:rsidRPr="000E4C3A">
        <w:rPr>
          <w:rFonts w:ascii="Times New Roman" w:hAnsi="Times New Roman" w:cs="Times New Roman"/>
          <w:sz w:val="28"/>
          <w:szCs w:val="28"/>
          <w:lang w:val="es-ES_tradnl"/>
        </w:rPr>
        <w:t>promover grandes transformaciones en los procesos educativos y en la</w:t>
      </w:r>
      <w:r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 gestión</w:t>
      </w:r>
      <w:r w:rsidR="001234C3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 de la educación superior, también están</w:t>
      </w:r>
      <w:r w:rsidR="00803EE2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 afectando</w:t>
      </w:r>
      <w:r w:rsidR="00E01FC7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 positivamente</w:t>
      </w:r>
      <w:r w:rsidR="001234C3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 las relaciones internacionales establecidas entre las universidades. </w:t>
      </w:r>
    </w:p>
    <w:p w:rsidR="00870392" w:rsidRPr="000E4C3A" w:rsidRDefault="00870392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870392" w:rsidRPr="000E4C3A" w:rsidRDefault="0092304E" w:rsidP="000E4C3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0E4C3A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Objetivo</w:t>
      </w:r>
    </w:p>
    <w:p w:rsidR="00870392" w:rsidRPr="000E4C3A" w:rsidRDefault="00870392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1234C3" w:rsidRPr="000E4C3A" w:rsidRDefault="00536688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Por este motivo, proponemos a</w:t>
      </w:r>
      <w:r w:rsidR="000E4C3A">
        <w:rPr>
          <w:rFonts w:ascii="Times New Roman" w:hAnsi="Times New Roman" w:cs="Times New Roman"/>
          <w:sz w:val="28"/>
          <w:szCs w:val="28"/>
          <w:lang w:val="es-ES_tradnl"/>
        </w:rPr>
        <w:t xml:space="preserve">nalizar las </w:t>
      </w:r>
      <w:r w:rsidR="006C695A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contribuciones de las NTIC al fortalecimiento de los procesos de internacionalización de </w:t>
      </w:r>
      <w:r w:rsidR="00822B4A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la </w:t>
      </w:r>
      <w:r w:rsidR="006C695A" w:rsidRPr="000E4C3A">
        <w:rPr>
          <w:rFonts w:ascii="Times New Roman" w:hAnsi="Times New Roman" w:cs="Times New Roman"/>
          <w:sz w:val="28"/>
          <w:szCs w:val="28"/>
          <w:lang w:val="es-ES_tradnl"/>
        </w:rPr>
        <w:t>educación superior</w:t>
      </w:r>
      <w:r w:rsidR="00AB7A66" w:rsidRPr="000E4C3A"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AB7A66" w:rsidRPr="000E4C3A" w:rsidRDefault="00AB7A66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AB7A66" w:rsidRPr="000E4C3A" w:rsidRDefault="00AB7A66" w:rsidP="000E4C3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0E4C3A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Metodología</w:t>
      </w:r>
    </w:p>
    <w:p w:rsidR="00AB7A66" w:rsidRPr="000E4C3A" w:rsidRDefault="00AB7A66" w:rsidP="000E4C3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</w:p>
    <w:p w:rsidR="00AB7A66" w:rsidRPr="000E4C3A" w:rsidRDefault="00AB7A66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0E4C3A">
        <w:rPr>
          <w:rFonts w:ascii="Times New Roman" w:hAnsi="Times New Roman" w:cs="Times New Roman"/>
          <w:sz w:val="28"/>
          <w:szCs w:val="28"/>
          <w:lang w:val="es-ES_tradnl"/>
        </w:rPr>
        <w:t>Partimos de un análisis teórico de los principales conceptos dando destaque a las contribuciones de las NTIC al proceso de internacionalización, según l</w:t>
      </w:r>
      <w:r w:rsidR="00822B4A" w:rsidRPr="000E4C3A">
        <w:rPr>
          <w:rFonts w:ascii="Times New Roman" w:hAnsi="Times New Roman" w:cs="Times New Roman"/>
          <w:sz w:val="28"/>
          <w:szCs w:val="28"/>
          <w:lang w:val="es-ES_tradnl"/>
        </w:rPr>
        <w:t>a</w:t>
      </w:r>
      <w:r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 literatura existente.</w:t>
      </w:r>
    </w:p>
    <w:p w:rsidR="00AB7A66" w:rsidRPr="000E4C3A" w:rsidRDefault="00AB7A66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AB7A66" w:rsidRPr="000E4C3A" w:rsidRDefault="00AB7A66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0E4C3A">
        <w:rPr>
          <w:rFonts w:ascii="Times New Roman" w:hAnsi="Times New Roman" w:cs="Times New Roman"/>
          <w:sz w:val="28"/>
          <w:szCs w:val="28"/>
          <w:lang w:val="es-ES_tradnl"/>
        </w:rPr>
        <w:t>Asimismo, presentamos los resultados parciales de un estudio de campo realizado en el contexto brasilero de educación superior</w:t>
      </w:r>
      <w:r w:rsidR="00822B4A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 (en los años 2018-2019)</w:t>
      </w:r>
      <w:r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 denominado: “Contribuciones del Proceso de Internacionalización de </w:t>
      </w:r>
      <w:r w:rsidRPr="000E4C3A">
        <w:rPr>
          <w:rFonts w:ascii="Times New Roman" w:hAnsi="Times New Roman" w:cs="Times New Roman"/>
          <w:sz w:val="28"/>
          <w:szCs w:val="28"/>
          <w:lang w:val="es-ES_tradnl"/>
        </w:rPr>
        <w:lastRenderedPageBreak/>
        <w:t xml:space="preserve">la Educación Superior al desarrollo de Competencias Interculturales en los estudiantes”. Perspectiva de las Instituciones de Educación Superior Brasileras. </w:t>
      </w:r>
    </w:p>
    <w:p w:rsidR="00AB7A66" w:rsidRPr="000E4C3A" w:rsidRDefault="00AB7A66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0E4C3A" w:rsidRDefault="00AB7A66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En </w:t>
      </w:r>
      <w:r w:rsidR="00822B4A" w:rsidRPr="000E4C3A">
        <w:rPr>
          <w:rFonts w:ascii="Times New Roman" w:hAnsi="Times New Roman" w:cs="Times New Roman"/>
          <w:sz w:val="28"/>
          <w:szCs w:val="28"/>
          <w:lang w:val="es-ES_tradnl"/>
        </w:rPr>
        <w:t>dicha investigación</w:t>
      </w:r>
      <w:r w:rsidR="00E01FC7" w:rsidRPr="000E4C3A">
        <w:rPr>
          <w:rFonts w:ascii="Times New Roman" w:hAnsi="Times New Roman" w:cs="Times New Roman"/>
          <w:sz w:val="28"/>
          <w:szCs w:val="28"/>
          <w:lang w:val="es-ES_tradnl"/>
        </w:rPr>
        <w:t>,</w:t>
      </w:r>
      <w:r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 se analizan las dimensiones de la internacionalización deinstituciones de educación superior de diversos estados brasileros, así como </w:t>
      </w:r>
      <w:r w:rsidR="00822B4A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su </w:t>
      </w:r>
      <w:r w:rsidRPr="000E4C3A">
        <w:rPr>
          <w:rFonts w:ascii="Times New Roman" w:hAnsi="Times New Roman" w:cs="Times New Roman"/>
          <w:sz w:val="28"/>
          <w:szCs w:val="28"/>
          <w:lang w:val="es-ES_tradnl"/>
        </w:rPr>
        <w:t>contribución al desarrollo de competencias interculturales en los alumnos</w:t>
      </w:r>
      <w:r w:rsidR="00822B4A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 (uno de los objetivos de la internacionalización). </w:t>
      </w:r>
    </w:p>
    <w:p w:rsidR="000E4C3A" w:rsidRDefault="000E4C3A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AB7A66" w:rsidRDefault="00822B4A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0E4C3A">
        <w:rPr>
          <w:rFonts w:ascii="Times New Roman" w:hAnsi="Times New Roman" w:cs="Times New Roman"/>
          <w:sz w:val="28"/>
          <w:szCs w:val="28"/>
          <w:lang w:val="es-ES_tradnl"/>
        </w:rPr>
        <w:t>En este caso</w:t>
      </w:r>
      <w:r w:rsidR="00E01FC7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, los resultados parciales muestran </w:t>
      </w:r>
      <w:r w:rsidR="00E535E6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que </w:t>
      </w:r>
      <w:proofErr w:type="spellStart"/>
      <w:r w:rsidR="00E535E6" w:rsidRPr="000E4C3A">
        <w:rPr>
          <w:rFonts w:ascii="Times New Roman" w:hAnsi="Times New Roman" w:cs="Times New Roman"/>
          <w:sz w:val="28"/>
          <w:szCs w:val="28"/>
          <w:lang w:val="es-ES_tradnl"/>
        </w:rPr>
        <w:t>las</w:t>
      </w:r>
      <w:r w:rsidRPr="000E4C3A">
        <w:rPr>
          <w:rFonts w:ascii="Times New Roman" w:hAnsi="Times New Roman" w:cs="Times New Roman"/>
          <w:sz w:val="28"/>
          <w:szCs w:val="28"/>
          <w:lang w:val="es-ES_tradnl"/>
        </w:rPr>
        <w:t>NTICs</w:t>
      </w:r>
      <w:proofErr w:type="spellEnd"/>
      <w:r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 se presentan como una importante alternativa para la promoción de la internacionalización del campus</w:t>
      </w:r>
      <w:r w:rsidR="00E535E6" w:rsidRPr="000E4C3A">
        <w:rPr>
          <w:rFonts w:ascii="Times New Roman" w:hAnsi="Times New Roman" w:cs="Times New Roman"/>
          <w:sz w:val="28"/>
          <w:szCs w:val="28"/>
          <w:lang w:val="es-ES_tradnl"/>
        </w:rPr>
        <w:t>,</w:t>
      </w:r>
      <w:r w:rsidR="00E01FC7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 ya que de </w:t>
      </w:r>
      <w:r w:rsidR="00E535E6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59 instituciones que participaron en el cuestionario inicial, 19 relataron realizar actividades </w:t>
      </w:r>
      <w:r w:rsidR="00E535E6" w:rsidRPr="000E4C3A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>online</w:t>
      </w:r>
      <w:r w:rsidR="00E535E6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 en cooperación con otras instituciones en el exterio</w:t>
      </w:r>
      <w:r w:rsidR="00536688">
        <w:rPr>
          <w:rFonts w:ascii="Times New Roman" w:hAnsi="Times New Roman" w:cs="Times New Roman"/>
          <w:sz w:val="28"/>
          <w:szCs w:val="28"/>
          <w:lang w:val="es-ES_tradnl"/>
        </w:rPr>
        <w:t>r.</w:t>
      </w:r>
    </w:p>
    <w:p w:rsidR="00536688" w:rsidRPr="000E4C3A" w:rsidRDefault="00536688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DF7CEA" w:rsidRPr="000E4C3A" w:rsidRDefault="00DF7CEA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Finalmente, concluimos con la breve presentación de algunos </w:t>
      </w:r>
      <w:r w:rsidRPr="000E4C3A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>cases</w:t>
      </w:r>
      <w:r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 de éxito. </w:t>
      </w:r>
    </w:p>
    <w:p w:rsidR="00822B4A" w:rsidRPr="000E4C3A" w:rsidRDefault="00822B4A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822B4A" w:rsidRPr="000E4C3A" w:rsidRDefault="00822B4A" w:rsidP="000E4C3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0E4C3A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Conclusiones</w:t>
      </w:r>
    </w:p>
    <w:p w:rsidR="00822B4A" w:rsidRPr="000E4C3A" w:rsidRDefault="00822B4A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822B4A" w:rsidRPr="000E4C3A" w:rsidRDefault="00822B4A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822B4A" w:rsidRPr="000E4C3A" w:rsidRDefault="00DF7CEA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0E4C3A">
        <w:rPr>
          <w:rFonts w:ascii="Times New Roman" w:hAnsi="Times New Roman" w:cs="Times New Roman"/>
          <w:sz w:val="28"/>
          <w:szCs w:val="28"/>
          <w:lang w:val="es-ES_tradnl"/>
        </w:rPr>
        <w:t>L</w:t>
      </w:r>
      <w:r w:rsidR="00822B4A" w:rsidRPr="000E4C3A">
        <w:rPr>
          <w:rFonts w:ascii="Times New Roman" w:hAnsi="Times New Roman" w:cs="Times New Roman"/>
          <w:sz w:val="28"/>
          <w:szCs w:val="28"/>
          <w:lang w:val="es-ES_tradnl"/>
        </w:rPr>
        <w:t>as NTIC están desempañando un papel</w:t>
      </w:r>
      <w:r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 cada vez más relevante en la internacionalización del campus, lo que en la literatura denominamos </w:t>
      </w:r>
      <w:proofErr w:type="spellStart"/>
      <w:r w:rsidRPr="000E4C3A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>Internationalization</w:t>
      </w:r>
      <w:proofErr w:type="spellEnd"/>
      <w:r w:rsidRPr="000E4C3A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 xml:space="preserve"> at Home- </w:t>
      </w:r>
      <w:proofErr w:type="spellStart"/>
      <w:r w:rsidRPr="000E4C3A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>IaH</w:t>
      </w:r>
      <w:proofErr w:type="spellEnd"/>
      <w:r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, que significa traer a la universidad esas dimensiones internacionales que son tan importantes para los estudiantes. </w:t>
      </w:r>
      <w:r w:rsidR="000E4C3A">
        <w:rPr>
          <w:rFonts w:ascii="Times New Roman" w:hAnsi="Times New Roman" w:cs="Times New Roman"/>
          <w:sz w:val="28"/>
          <w:szCs w:val="28"/>
          <w:lang w:val="es-ES_tradnl"/>
        </w:rPr>
        <w:t xml:space="preserve">Se </w:t>
      </w:r>
      <w:r w:rsidRPr="000E4C3A">
        <w:rPr>
          <w:rFonts w:ascii="Times New Roman" w:hAnsi="Times New Roman" w:cs="Times New Roman"/>
          <w:sz w:val="28"/>
          <w:szCs w:val="28"/>
          <w:lang w:val="es-ES_tradnl"/>
        </w:rPr>
        <w:t>estima que el 80</w:t>
      </w:r>
      <w:r w:rsidR="00E01FC7" w:rsidRPr="000E4C3A">
        <w:rPr>
          <w:rFonts w:ascii="Times New Roman" w:hAnsi="Times New Roman" w:cs="Times New Roman"/>
          <w:sz w:val="28"/>
          <w:szCs w:val="28"/>
          <w:lang w:val="es-ES_tradnl"/>
        </w:rPr>
        <w:t>% no</w:t>
      </w:r>
      <w:r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 tendrá la oportunidad de estudiar en el exterior. Por este motivo, el esfuerzo en el campus es fundamental. En este </w:t>
      </w:r>
      <w:r w:rsidR="00E01FC7" w:rsidRPr="000E4C3A">
        <w:rPr>
          <w:rFonts w:ascii="Times New Roman" w:hAnsi="Times New Roman" w:cs="Times New Roman"/>
          <w:sz w:val="28"/>
          <w:szCs w:val="28"/>
          <w:lang w:val="es-ES_tradnl"/>
        </w:rPr>
        <w:t>sentido, las</w:t>
      </w:r>
      <w:r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 NTIC permiten que se realice lo que antes </w:t>
      </w:r>
      <w:r w:rsidR="00E01FC7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no era posible, el contacto </w:t>
      </w:r>
      <w:r w:rsidR="00E01FC7" w:rsidRPr="000E4C3A">
        <w:rPr>
          <w:rFonts w:ascii="Times New Roman" w:hAnsi="Times New Roman" w:cs="Times New Roman"/>
          <w:sz w:val="28"/>
          <w:szCs w:val="28"/>
          <w:lang w:val="es-ES_tradnl"/>
        </w:rPr>
        <w:lastRenderedPageBreak/>
        <w:t>virtual</w:t>
      </w:r>
      <w:r w:rsidR="00536688">
        <w:rPr>
          <w:rFonts w:ascii="Times New Roman" w:hAnsi="Times New Roman" w:cs="Times New Roman"/>
          <w:sz w:val="28"/>
          <w:szCs w:val="28"/>
          <w:lang w:val="es-ES_tradnl"/>
        </w:rPr>
        <w:t xml:space="preserve"> y pasan a actuar </w:t>
      </w:r>
      <w:r w:rsidR="00822B4A" w:rsidRPr="000E4C3A">
        <w:rPr>
          <w:rFonts w:ascii="Times New Roman" w:hAnsi="Times New Roman" w:cs="Times New Roman"/>
          <w:sz w:val="28"/>
          <w:szCs w:val="28"/>
          <w:lang w:val="es-ES_tradnl"/>
        </w:rPr>
        <w:t xml:space="preserve">como canales de difusión y de integración, generando oportunidades para aquellos que serían naturalmente excluidos de los procesos de internacionalización. </w:t>
      </w:r>
    </w:p>
    <w:p w:rsidR="00822B4A" w:rsidRPr="000E4C3A" w:rsidRDefault="00822B4A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822B4A" w:rsidRPr="000E4C3A" w:rsidRDefault="00822B4A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1234C3" w:rsidRPr="000E4C3A" w:rsidRDefault="00E535E6" w:rsidP="000E4C3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0E4C3A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Lourdes </w:t>
      </w:r>
      <w:proofErr w:type="spellStart"/>
      <w:r w:rsidRPr="000E4C3A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Zilberberg</w:t>
      </w:r>
      <w:proofErr w:type="spellEnd"/>
    </w:p>
    <w:p w:rsidR="001234C3" w:rsidRPr="000E4C3A" w:rsidRDefault="001234C3" w:rsidP="000E4C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E535E6" w:rsidRPr="00E535E6" w:rsidRDefault="00E535E6" w:rsidP="000E4C3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_tradnl" w:eastAsia="pt-BR"/>
        </w:rPr>
      </w:pPr>
      <w:r w:rsidRP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Lourdes </w:t>
      </w:r>
      <w:proofErr w:type="spellStart"/>
      <w:r w:rsidRP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>Zilberberg</w:t>
      </w:r>
      <w:proofErr w:type="spellEnd"/>
      <w:r w:rsidRP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 es </w:t>
      </w:r>
      <w:r w:rsidR="000E4C3A" w:rsidRP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>uruguaya</w:t>
      </w:r>
      <w:r w:rsidRP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, </w:t>
      </w:r>
      <w:r w:rsidRPr="00E535E6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>Licenciada en R</w:t>
      </w:r>
      <w:r w:rsidR="000E4C3A" w:rsidRP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elaciones Internacionales por </w:t>
      </w:r>
      <w:r w:rsidRPr="00E535E6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>UDELAR (Uruguay)</w:t>
      </w:r>
      <w:r w:rsidR="000E4C3A" w:rsidRP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>. Posee un</w:t>
      </w:r>
      <w:r w:rsidRPr="00E535E6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 MBA en Negocios Internacionales &amp; E-Business</w:t>
      </w:r>
      <w:r w:rsidR="000E4C3A" w:rsidRP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 </w:t>
      </w:r>
      <w:proofErr w:type="spellStart"/>
      <w:r w:rsidR="000E4C3A" w:rsidRP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>por</w:t>
      </w:r>
      <w:r w:rsidRPr="00E53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s-ES_tradnl" w:eastAsia="pt-BR"/>
        </w:rPr>
        <w:t>FAAP</w:t>
      </w:r>
      <w:proofErr w:type="spellEnd"/>
      <w:r w:rsidRPr="00E53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s-ES_tradnl" w:eastAsia="pt-BR"/>
        </w:rPr>
        <w:t xml:space="preserve">- </w:t>
      </w:r>
      <w:proofErr w:type="spellStart"/>
      <w:r w:rsidRPr="00E53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s-ES_tradnl" w:eastAsia="pt-BR"/>
        </w:rPr>
        <w:t>PennStateUniversity</w:t>
      </w:r>
      <w:proofErr w:type="spellEnd"/>
      <w:r w:rsidRPr="00E535E6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 (Brasil- USA)</w:t>
      </w:r>
      <w:r w:rsidR="000E4C3A" w:rsidRP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 y una </w:t>
      </w:r>
      <w:r w:rsidRPr="00E535E6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>Maestría en Creatividad e Innovació</w:t>
      </w:r>
      <w:r w:rsidR="000E4C3A" w:rsidRP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n </w:t>
      </w:r>
      <w:r w:rsid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por la </w:t>
      </w:r>
      <w:proofErr w:type="spellStart"/>
      <w:r w:rsidRPr="00E53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s-ES_tradnl" w:eastAsia="pt-BR"/>
        </w:rPr>
        <w:t>Universidade</w:t>
      </w:r>
      <w:proofErr w:type="spellEnd"/>
      <w:r w:rsidRPr="00E53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s-ES_tradnl" w:eastAsia="pt-BR"/>
        </w:rPr>
        <w:t xml:space="preserve"> Fernando Pessoa (Portugal)</w:t>
      </w:r>
      <w:r w:rsidR="000E4C3A" w:rsidRP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 y</w:t>
      </w:r>
      <w:r w:rsid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, actualmente, </w:t>
      </w:r>
      <w:r w:rsidRPr="00E535E6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cursa </w:t>
      </w:r>
      <w:r w:rsidR="000E4C3A" w:rsidRP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el </w:t>
      </w:r>
      <w:r w:rsidRPr="00E535E6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>Doctorado en Política y Gestión de la Educación Superior</w:t>
      </w:r>
      <w:r w:rsidR="000E4C3A" w:rsidRP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 en la </w:t>
      </w:r>
      <w:r w:rsidRPr="00E535E6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>UNTREF</w:t>
      </w:r>
      <w:r w:rsidR="000E4C3A" w:rsidRP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>- Universidad Nacional de Tres de Febrero</w:t>
      </w:r>
      <w:r w:rsid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>. Desde el año 2002, s</w:t>
      </w:r>
      <w:r w:rsidR="000E4C3A" w:rsidRP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e desempeña </w:t>
      </w:r>
      <w:r w:rsid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como </w:t>
      </w:r>
      <w:r w:rsidRPr="00E535E6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>Directora de Internacionalización y</w:t>
      </w:r>
      <w:r w:rsid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 más recientemente (desde 2012), también como directora local </w:t>
      </w:r>
      <w:r w:rsidRPr="00E535E6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del Instituto </w:t>
      </w:r>
      <w:r w:rsidR="000E4C3A" w:rsidRPr="00E535E6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>Confucio</w:t>
      </w:r>
      <w:r w:rsidRPr="00E535E6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 para Negocios</w:t>
      </w:r>
      <w:r w:rsid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 de la </w:t>
      </w:r>
      <w:proofErr w:type="spellStart"/>
      <w:r w:rsidR="000E4C3A" w:rsidRPr="005366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s-ES" w:eastAsia="pt-BR"/>
        </w:rPr>
        <w:t>Fundação</w:t>
      </w:r>
      <w:proofErr w:type="spellEnd"/>
      <w:r w:rsidR="000E4C3A" w:rsidRPr="005366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s-ES" w:eastAsia="pt-BR"/>
        </w:rPr>
        <w:t xml:space="preserve"> Armando Alvares </w:t>
      </w:r>
      <w:proofErr w:type="spellStart"/>
      <w:r w:rsidR="000E4C3A" w:rsidRPr="005366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s-ES" w:eastAsia="pt-BR"/>
        </w:rPr>
        <w:t>Penteado</w:t>
      </w:r>
      <w:proofErr w:type="spellEnd"/>
      <w:r w:rsidR="000E4C3A" w:rsidRPr="005366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s-ES" w:eastAsia="pt-BR"/>
        </w:rPr>
        <w:t>-FAAP</w:t>
      </w:r>
      <w:r w:rsidR="000E4C3A" w:rsidRPr="00536688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pt-BR"/>
        </w:rPr>
        <w:t xml:space="preserve">, </w:t>
      </w:r>
      <w:r w:rsid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>de São Paulo, Brasil</w:t>
      </w:r>
      <w:r w:rsidRPr="00E535E6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 xml:space="preserve">. Trabaja temas relacionados a Internacionalización de la Educación Superior y Competencias Intercultural </w:t>
      </w:r>
      <w:r w:rsidRPr="000E4C3A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>y global</w:t>
      </w:r>
      <w:r w:rsidRPr="00E535E6"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pt-BR"/>
        </w:rPr>
        <w:t>.</w:t>
      </w:r>
    </w:p>
    <w:p w:rsidR="001234C3" w:rsidRPr="004C126B" w:rsidRDefault="001234C3" w:rsidP="00EF49B0">
      <w:pPr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876309" w:rsidRPr="004C126B" w:rsidRDefault="00876309" w:rsidP="008F60BF">
      <w:pPr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sectPr w:rsidR="00876309" w:rsidRPr="004C126B" w:rsidSect="00065D0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8F60BF"/>
    <w:rsid w:val="00065D02"/>
    <w:rsid w:val="000E4C3A"/>
    <w:rsid w:val="001234C3"/>
    <w:rsid w:val="00172B52"/>
    <w:rsid w:val="002120BA"/>
    <w:rsid w:val="00295E4F"/>
    <w:rsid w:val="004C126B"/>
    <w:rsid w:val="00536688"/>
    <w:rsid w:val="00620C34"/>
    <w:rsid w:val="006C5790"/>
    <w:rsid w:val="006C695A"/>
    <w:rsid w:val="007035A0"/>
    <w:rsid w:val="007177EB"/>
    <w:rsid w:val="00803EE2"/>
    <w:rsid w:val="00822B4A"/>
    <w:rsid w:val="00870392"/>
    <w:rsid w:val="00876309"/>
    <w:rsid w:val="008F60BF"/>
    <w:rsid w:val="0092304E"/>
    <w:rsid w:val="00AB7A66"/>
    <w:rsid w:val="00C66AEE"/>
    <w:rsid w:val="00CE67A0"/>
    <w:rsid w:val="00D0319E"/>
    <w:rsid w:val="00D214E5"/>
    <w:rsid w:val="00DF7CEA"/>
    <w:rsid w:val="00E01FC7"/>
    <w:rsid w:val="00E535E6"/>
    <w:rsid w:val="00EB76B0"/>
    <w:rsid w:val="00EF4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Zilberberg</dc:creator>
  <cp:keywords/>
  <dc:description/>
  <cp:lastModifiedBy>ssantin</cp:lastModifiedBy>
  <cp:revision>2</cp:revision>
  <dcterms:created xsi:type="dcterms:W3CDTF">2019-06-28T18:46:00Z</dcterms:created>
  <dcterms:modified xsi:type="dcterms:W3CDTF">2019-06-28T18:46:00Z</dcterms:modified>
</cp:coreProperties>
</file>