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48" w:rsidRDefault="00BE1E48"/>
    <w:p w:rsidR="00280D95" w:rsidRPr="009102D1" w:rsidRDefault="00215D16" w:rsidP="0059601D">
      <w:pPr>
        <w:pStyle w:val="Ttulo1"/>
        <w:jc w:val="center"/>
        <w:rPr>
          <w:rFonts w:ascii="Arial" w:hAnsi="Arial" w:cs="Arial"/>
          <w:b w:val="0"/>
          <w:color w:val="auto"/>
          <w:sz w:val="24"/>
          <w:szCs w:val="24"/>
        </w:rPr>
      </w:pPr>
      <w:r w:rsidRPr="009102D1">
        <w:rPr>
          <w:rFonts w:ascii="Arial" w:hAnsi="Arial" w:cs="Arial"/>
          <w:b w:val="0"/>
          <w:color w:val="auto"/>
          <w:sz w:val="24"/>
          <w:szCs w:val="24"/>
        </w:rPr>
        <w:t>II Simposio Internacional del Observatorio de la Discapacidad. Políticas públicas, ideologías y modos de abordaje de la discapacidad en el marco de las Ciencias Sociales</w:t>
      </w:r>
    </w:p>
    <w:p w:rsidR="00737AF4" w:rsidRPr="0059601D" w:rsidRDefault="008D0308" w:rsidP="0059601D">
      <w:pPr>
        <w:pStyle w:val="Ttulo1"/>
        <w:jc w:val="center"/>
        <w:rPr>
          <w:rFonts w:ascii="Arial" w:hAnsi="Arial" w:cs="Arial"/>
          <w:color w:val="auto"/>
          <w:sz w:val="22"/>
          <w:szCs w:val="22"/>
        </w:rPr>
      </w:pPr>
      <w:r w:rsidRPr="0059601D">
        <w:rPr>
          <w:rFonts w:ascii="Arial" w:hAnsi="Arial" w:cs="Arial"/>
          <w:color w:val="auto"/>
          <w:sz w:val="22"/>
          <w:szCs w:val="22"/>
        </w:rPr>
        <w:t>La intervención educativa en la integración de capacidades diferentes desde la mirada de las configuraciones de apoyo a estudiantes de Enfermería cursantes de Cuidados Intensivos</w:t>
      </w:r>
    </w:p>
    <w:p w:rsidR="0059601D" w:rsidRPr="0059601D" w:rsidRDefault="0059601D" w:rsidP="0059601D"/>
    <w:p w:rsidR="00215D16" w:rsidRPr="0059601D" w:rsidRDefault="00215D16" w:rsidP="0059601D">
      <w:pPr>
        <w:pStyle w:val="Subttulo"/>
        <w:rPr>
          <w:rFonts w:ascii="Arial" w:hAnsi="Arial" w:cs="Arial"/>
          <w:i w:val="0"/>
          <w:color w:val="auto"/>
          <w:sz w:val="22"/>
          <w:szCs w:val="22"/>
        </w:rPr>
      </w:pPr>
      <w:r w:rsidRPr="0059601D">
        <w:rPr>
          <w:rFonts w:ascii="Arial" w:hAnsi="Arial" w:cs="Arial"/>
          <w:b/>
          <w:i w:val="0"/>
          <w:color w:val="auto"/>
          <w:sz w:val="22"/>
          <w:szCs w:val="22"/>
        </w:rPr>
        <w:t>Ejes temáticos:</w:t>
      </w:r>
      <w:r w:rsidRPr="0059601D">
        <w:rPr>
          <w:rFonts w:ascii="Arial" w:hAnsi="Arial" w:cs="Arial"/>
          <w:i w:val="0"/>
          <w:color w:val="auto"/>
          <w:sz w:val="22"/>
          <w:szCs w:val="22"/>
        </w:rPr>
        <w:t xml:space="preserve"> Derecho a la Educación</w:t>
      </w:r>
    </w:p>
    <w:p w:rsidR="00215D16" w:rsidRPr="0059601D" w:rsidRDefault="00215D16" w:rsidP="0059601D">
      <w:pPr>
        <w:pStyle w:val="Subttulo"/>
        <w:rPr>
          <w:rFonts w:ascii="Arial" w:hAnsi="Arial" w:cs="Arial"/>
          <w:i w:val="0"/>
          <w:color w:val="auto"/>
          <w:sz w:val="22"/>
          <w:szCs w:val="22"/>
        </w:rPr>
      </w:pPr>
      <w:r w:rsidRPr="0059601D">
        <w:rPr>
          <w:rFonts w:ascii="Arial" w:hAnsi="Arial" w:cs="Arial"/>
          <w:i w:val="0"/>
          <w:color w:val="auto"/>
          <w:sz w:val="22"/>
          <w:szCs w:val="22"/>
        </w:rPr>
        <w:t>Proyecto de Investigación</w:t>
      </w:r>
    </w:p>
    <w:p w:rsidR="00215D16" w:rsidRDefault="00215D16" w:rsidP="0059601D">
      <w:pPr>
        <w:spacing w:after="400" w:line="360" w:lineRule="auto"/>
        <w:jc w:val="both"/>
        <w:rPr>
          <w:rFonts w:ascii="Arial" w:hAnsi="Arial" w:cs="Arial"/>
        </w:rPr>
      </w:pPr>
      <w:r>
        <w:rPr>
          <w:rFonts w:ascii="Arial" w:hAnsi="Arial" w:cs="Arial"/>
        </w:rPr>
        <w:t xml:space="preserve">Esp. Educación Prof. Moyano, Gladys, DNI 26409642, Prof. Lic. Enfermería UNQ, </w:t>
      </w:r>
      <w:hyperlink r:id="rId7" w:history="1">
        <w:r w:rsidRPr="000F724F">
          <w:rPr>
            <w:rStyle w:val="Hipervnculo"/>
            <w:rFonts w:ascii="Arial" w:hAnsi="Arial" w:cs="Arial"/>
          </w:rPr>
          <w:t>gladys.moyano@unq.edu.ar</w:t>
        </w:r>
      </w:hyperlink>
    </w:p>
    <w:p w:rsidR="00D57EC7" w:rsidRDefault="00215D16" w:rsidP="0059601D">
      <w:pPr>
        <w:spacing w:after="400" w:line="360" w:lineRule="auto"/>
        <w:jc w:val="both"/>
        <w:rPr>
          <w:rFonts w:ascii="Arial" w:hAnsi="Arial" w:cs="Arial"/>
        </w:rPr>
      </w:pPr>
      <w:proofErr w:type="spellStart"/>
      <w:r w:rsidRPr="001D5E37">
        <w:rPr>
          <w:rFonts w:ascii="Arial" w:hAnsi="Arial" w:cs="Arial"/>
          <w:lang w:val="en-US"/>
        </w:rPr>
        <w:t>Lic</w:t>
      </w:r>
      <w:proofErr w:type="spellEnd"/>
      <w:r w:rsidRPr="001D5E37">
        <w:rPr>
          <w:rFonts w:ascii="Arial" w:hAnsi="Arial" w:cs="Arial"/>
          <w:lang w:val="en-US"/>
        </w:rPr>
        <w:t xml:space="preserve">. </w:t>
      </w:r>
      <w:proofErr w:type="spellStart"/>
      <w:r w:rsidRPr="001D5E37">
        <w:rPr>
          <w:rFonts w:ascii="Arial" w:hAnsi="Arial" w:cs="Arial"/>
          <w:lang w:val="en-US"/>
        </w:rPr>
        <w:t>Enf</w:t>
      </w:r>
      <w:proofErr w:type="spellEnd"/>
      <w:r w:rsidRPr="001D5E37">
        <w:rPr>
          <w:rFonts w:ascii="Arial" w:hAnsi="Arial" w:cs="Arial"/>
          <w:lang w:val="en-US"/>
        </w:rPr>
        <w:t xml:space="preserve">. </w:t>
      </w:r>
      <w:proofErr w:type="gramStart"/>
      <w:r w:rsidRPr="001D5E37">
        <w:rPr>
          <w:rFonts w:ascii="Arial" w:hAnsi="Arial" w:cs="Arial"/>
          <w:lang w:val="en-US"/>
        </w:rPr>
        <w:t>Killian, Sonia, DNI</w:t>
      </w:r>
      <w:r w:rsidR="00737AF4" w:rsidRPr="001D5E37">
        <w:rPr>
          <w:rFonts w:ascii="Arial" w:hAnsi="Arial" w:cs="Arial"/>
          <w:lang w:val="en-US"/>
        </w:rPr>
        <w:t xml:space="preserve"> </w:t>
      </w:r>
      <w:r w:rsidR="00280D95" w:rsidRPr="001D5E37">
        <w:rPr>
          <w:rFonts w:ascii="Arial" w:hAnsi="Arial" w:cs="Arial"/>
          <w:lang w:val="en-US"/>
        </w:rPr>
        <w:t>27882421</w:t>
      </w:r>
      <w:r w:rsidR="00737AF4" w:rsidRPr="001D5E37">
        <w:rPr>
          <w:rFonts w:ascii="Arial" w:hAnsi="Arial" w:cs="Arial"/>
          <w:lang w:val="en-US"/>
        </w:rPr>
        <w:t xml:space="preserve">, </w:t>
      </w:r>
      <w:proofErr w:type="spellStart"/>
      <w:r w:rsidR="00737AF4" w:rsidRPr="001D5E37">
        <w:rPr>
          <w:rFonts w:ascii="Arial" w:hAnsi="Arial" w:cs="Arial"/>
          <w:lang w:val="en-US"/>
        </w:rPr>
        <w:t>Lic</w:t>
      </w:r>
      <w:proofErr w:type="spellEnd"/>
      <w:r w:rsidR="00737AF4" w:rsidRPr="001D5E37">
        <w:rPr>
          <w:rFonts w:ascii="Arial" w:hAnsi="Arial" w:cs="Arial"/>
          <w:lang w:val="en-US"/>
        </w:rPr>
        <w:t>.</w:t>
      </w:r>
      <w:proofErr w:type="gramEnd"/>
      <w:r w:rsidR="00737AF4" w:rsidRPr="001D5E37">
        <w:rPr>
          <w:rFonts w:ascii="Arial" w:hAnsi="Arial" w:cs="Arial"/>
          <w:lang w:val="en-US"/>
        </w:rPr>
        <w:t xml:space="preserve"> </w:t>
      </w:r>
      <w:r w:rsidR="00737AF4" w:rsidRPr="00737AF4">
        <w:rPr>
          <w:rFonts w:ascii="Arial" w:hAnsi="Arial" w:cs="Arial"/>
        </w:rPr>
        <w:t>Enfermería UNQ</w:t>
      </w:r>
      <w:r w:rsidR="00D57EC7">
        <w:rPr>
          <w:rFonts w:ascii="Arial" w:hAnsi="Arial" w:cs="Arial"/>
        </w:rPr>
        <w:t xml:space="preserve">, </w:t>
      </w:r>
      <w:hyperlink r:id="rId8" w:history="1">
        <w:r w:rsidR="00D57EC7" w:rsidRPr="000F724F">
          <w:rPr>
            <w:rStyle w:val="Hipervnculo"/>
            <w:rFonts w:ascii="Arial" w:hAnsi="Arial" w:cs="Arial"/>
          </w:rPr>
          <w:t>sonia.killian@unq.edu.ar</w:t>
        </w:r>
      </w:hyperlink>
    </w:p>
    <w:p w:rsidR="00215D16" w:rsidRDefault="00215D16" w:rsidP="0059601D">
      <w:pPr>
        <w:spacing w:after="400" w:line="360" w:lineRule="auto"/>
        <w:jc w:val="both"/>
        <w:rPr>
          <w:rFonts w:ascii="Arial" w:hAnsi="Arial" w:cs="Arial"/>
        </w:rPr>
      </w:pPr>
      <w:r>
        <w:rPr>
          <w:rFonts w:ascii="Arial" w:hAnsi="Arial" w:cs="Arial"/>
        </w:rPr>
        <w:t xml:space="preserve">Lic. </w:t>
      </w:r>
      <w:proofErr w:type="spellStart"/>
      <w:r>
        <w:rPr>
          <w:rFonts w:ascii="Arial" w:hAnsi="Arial" w:cs="Arial"/>
        </w:rPr>
        <w:t>Enf</w:t>
      </w:r>
      <w:proofErr w:type="spellEnd"/>
      <w:r>
        <w:rPr>
          <w:rFonts w:ascii="Arial" w:hAnsi="Arial" w:cs="Arial"/>
        </w:rPr>
        <w:t>. Páez, Ana, DNI</w:t>
      </w:r>
      <w:r w:rsidR="00737AF4">
        <w:rPr>
          <w:rFonts w:ascii="Arial" w:hAnsi="Arial" w:cs="Arial"/>
        </w:rPr>
        <w:t xml:space="preserve"> </w:t>
      </w:r>
      <w:r w:rsidR="00280D95">
        <w:rPr>
          <w:rFonts w:ascii="Arial" w:hAnsi="Arial" w:cs="Arial"/>
        </w:rPr>
        <w:t>27051004</w:t>
      </w:r>
      <w:r w:rsidR="00737AF4">
        <w:rPr>
          <w:rFonts w:ascii="Arial" w:hAnsi="Arial" w:cs="Arial"/>
        </w:rPr>
        <w:t xml:space="preserve">. </w:t>
      </w:r>
      <w:r w:rsidR="00737AF4" w:rsidRPr="00737AF4">
        <w:rPr>
          <w:rFonts w:ascii="Arial" w:hAnsi="Arial" w:cs="Arial"/>
        </w:rPr>
        <w:t>Lic. Enfermería UNQ</w:t>
      </w:r>
      <w:r w:rsidR="00D57EC7">
        <w:rPr>
          <w:rFonts w:ascii="Arial" w:hAnsi="Arial" w:cs="Arial"/>
        </w:rPr>
        <w:t xml:space="preserve">, </w:t>
      </w:r>
      <w:hyperlink r:id="rId9" w:history="1">
        <w:r w:rsidR="00D57EC7" w:rsidRPr="000F724F">
          <w:rPr>
            <w:rStyle w:val="Hipervnculo"/>
            <w:rFonts w:ascii="Arial" w:hAnsi="Arial" w:cs="Arial"/>
          </w:rPr>
          <w:t>anaapaez@yahoo.com.ar</w:t>
        </w:r>
      </w:hyperlink>
    </w:p>
    <w:p w:rsidR="00737AF4" w:rsidRDefault="00737AF4" w:rsidP="0059601D">
      <w:pPr>
        <w:spacing w:after="400" w:line="360" w:lineRule="auto"/>
        <w:jc w:val="both"/>
        <w:rPr>
          <w:rFonts w:ascii="Arial" w:hAnsi="Arial" w:cs="Arial"/>
        </w:rPr>
      </w:pPr>
      <w:r>
        <w:rPr>
          <w:rFonts w:ascii="Arial" w:hAnsi="Arial" w:cs="Arial"/>
        </w:rPr>
        <w:t xml:space="preserve">Lic. </w:t>
      </w:r>
      <w:proofErr w:type="spellStart"/>
      <w:r>
        <w:rPr>
          <w:rFonts w:ascii="Arial" w:hAnsi="Arial" w:cs="Arial"/>
        </w:rPr>
        <w:t>Enf</w:t>
      </w:r>
      <w:proofErr w:type="spellEnd"/>
      <w:r>
        <w:rPr>
          <w:rFonts w:ascii="Arial" w:hAnsi="Arial" w:cs="Arial"/>
        </w:rPr>
        <w:t xml:space="preserve">. Prudencio, Carla, DNI </w:t>
      </w:r>
      <w:r w:rsidR="00A23488">
        <w:rPr>
          <w:rFonts w:ascii="Arial" w:hAnsi="Arial" w:cs="Arial"/>
        </w:rPr>
        <w:t>24528324</w:t>
      </w:r>
      <w:r w:rsidR="00D57EC7">
        <w:rPr>
          <w:rFonts w:ascii="Arial" w:hAnsi="Arial" w:cs="Arial"/>
        </w:rPr>
        <w:t>,</w:t>
      </w:r>
      <w:r w:rsidR="00D57EC7" w:rsidRPr="00D57EC7">
        <w:rPr>
          <w:rFonts w:ascii="Arial" w:hAnsi="Arial" w:cs="Arial"/>
        </w:rPr>
        <w:t xml:space="preserve"> </w:t>
      </w:r>
      <w:r w:rsidR="00D57EC7" w:rsidRPr="00737AF4">
        <w:rPr>
          <w:rFonts w:ascii="Arial" w:hAnsi="Arial" w:cs="Arial"/>
        </w:rPr>
        <w:t>Lic. Enfermería UNQ</w:t>
      </w:r>
      <w:r w:rsidR="00D57EC7">
        <w:rPr>
          <w:rFonts w:ascii="Arial" w:hAnsi="Arial" w:cs="Arial"/>
        </w:rPr>
        <w:t xml:space="preserve">,  </w:t>
      </w:r>
      <w:hyperlink r:id="rId10" w:history="1">
        <w:r w:rsidR="00D57EC7" w:rsidRPr="000F724F">
          <w:rPr>
            <w:rStyle w:val="Hipervnculo"/>
            <w:rFonts w:ascii="Arial" w:hAnsi="Arial" w:cs="Arial"/>
          </w:rPr>
          <w:t>iriscarla2001@gmail.com</w:t>
        </w:r>
      </w:hyperlink>
    </w:p>
    <w:p w:rsidR="00737AF4" w:rsidRDefault="00737AF4" w:rsidP="0059601D">
      <w:pPr>
        <w:spacing w:after="400" w:line="360" w:lineRule="auto"/>
        <w:jc w:val="both"/>
        <w:rPr>
          <w:rFonts w:ascii="Arial" w:hAnsi="Arial" w:cs="Arial"/>
        </w:rPr>
      </w:pPr>
      <w:r>
        <w:rPr>
          <w:rFonts w:ascii="Arial" w:hAnsi="Arial" w:cs="Arial"/>
        </w:rPr>
        <w:t xml:space="preserve">Lic. </w:t>
      </w:r>
      <w:proofErr w:type="spellStart"/>
      <w:r>
        <w:rPr>
          <w:rFonts w:ascii="Arial" w:hAnsi="Arial" w:cs="Arial"/>
        </w:rPr>
        <w:t>Enf</w:t>
      </w:r>
      <w:proofErr w:type="spellEnd"/>
      <w:r>
        <w:rPr>
          <w:rFonts w:ascii="Arial" w:hAnsi="Arial" w:cs="Arial"/>
        </w:rPr>
        <w:t>. Sala. Leonardo, DNI</w:t>
      </w:r>
      <w:r w:rsidR="00A23488">
        <w:rPr>
          <w:rFonts w:ascii="Arial" w:hAnsi="Arial" w:cs="Arial"/>
        </w:rPr>
        <w:t xml:space="preserve"> 20645800</w:t>
      </w:r>
      <w:r w:rsidR="00D57EC7">
        <w:rPr>
          <w:rFonts w:ascii="Arial" w:hAnsi="Arial" w:cs="Arial"/>
        </w:rPr>
        <w:t xml:space="preserve">, </w:t>
      </w:r>
      <w:r w:rsidR="00D57EC7" w:rsidRPr="00D57EC7">
        <w:rPr>
          <w:rFonts w:ascii="Arial" w:hAnsi="Arial" w:cs="Arial"/>
        </w:rPr>
        <w:t>Lic. Enfermería UNQ</w:t>
      </w:r>
      <w:r w:rsidR="00D57EC7">
        <w:rPr>
          <w:rFonts w:ascii="Arial" w:hAnsi="Arial" w:cs="Arial"/>
        </w:rPr>
        <w:t xml:space="preserve">, </w:t>
      </w:r>
      <w:hyperlink r:id="rId11" w:history="1">
        <w:r w:rsidR="00D57EC7" w:rsidRPr="000F724F">
          <w:rPr>
            <w:rStyle w:val="Hipervnculo"/>
            <w:rFonts w:ascii="Arial" w:hAnsi="Arial" w:cs="Arial"/>
          </w:rPr>
          <w:t>leitohsala@yahoo.com.ar</w:t>
        </w:r>
      </w:hyperlink>
    </w:p>
    <w:p w:rsidR="00D57EC7" w:rsidRDefault="00D57EC7" w:rsidP="0059601D">
      <w:pPr>
        <w:spacing w:after="400" w:line="360" w:lineRule="auto"/>
        <w:jc w:val="both"/>
        <w:rPr>
          <w:rFonts w:ascii="Arial" w:hAnsi="Arial" w:cs="Arial"/>
        </w:rPr>
      </w:pPr>
    </w:p>
    <w:p w:rsidR="00737AF4" w:rsidRDefault="00737AF4" w:rsidP="0059601D">
      <w:pPr>
        <w:spacing w:after="400" w:line="360" w:lineRule="auto"/>
        <w:jc w:val="both"/>
        <w:rPr>
          <w:rFonts w:ascii="Arial" w:hAnsi="Arial" w:cs="Arial"/>
        </w:rPr>
      </w:pPr>
    </w:p>
    <w:p w:rsidR="0059601D" w:rsidRDefault="0059601D">
      <w:pPr>
        <w:rPr>
          <w:rFonts w:ascii="Arial" w:hAnsi="Arial" w:cs="Arial"/>
          <w:b/>
        </w:rPr>
      </w:pPr>
      <w:r>
        <w:rPr>
          <w:rFonts w:ascii="Arial" w:hAnsi="Arial" w:cs="Arial"/>
          <w:b/>
        </w:rPr>
        <w:br w:type="page"/>
      </w:r>
    </w:p>
    <w:p w:rsidR="000E1247" w:rsidRDefault="000E1247" w:rsidP="001D5E37">
      <w:pPr>
        <w:spacing w:after="400" w:line="360" w:lineRule="auto"/>
        <w:jc w:val="both"/>
        <w:rPr>
          <w:rFonts w:ascii="Arial" w:hAnsi="Arial" w:cs="Arial"/>
        </w:rPr>
      </w:pPr>
      <w:r>
        <w:rPr>
          <w:rFonts w:ascii="Arial" w:hAnsi="Arial" w:cs="Arial"/>
        </w:rPr>
        <w:lastRenderedPageBreak/>
        <w:t>Resumen</w:t>
      </w:r>
    </w:p>
    <w:p w:rsidR="000E1247" w:rsidRDefault="00D57EC7" w:rsidP="0059601D">
      <w:pPr>
        <w:spacing w:after="400" w:line="360" w:lineRule="auto"/>
        <w:jc w:val="both"/>
        <w:rPr>
          <w:rFonts w:ascii="Arial" w:hAnsi="Arial" w:cs="Arial"/>
        </w:rPr>
      </w:pPr>
      <w:r w:rsidRPr="00D57EC7">
        <w:rPr>
          <w:rFonts w:ascii="Arial" w:hAnsi="Arial" w:cs="Arial"/>
        </w:rPr>
        <w:t>El siguiente trabajo</w:t>
      </w:r>
      <w:r w:rsidR="001D5E37" w:rsidRPr="001D5E37">
        <w:t xml:space="preserve"> </w:t>
      </w:r>
      <w:r w:rsidRPr="00D57EC7">
        <w:rPr>
          <w:rFonts w:ascii="Arial" w:hAnsi="Arial" w:cs="Arial"/>
        </w:rPr>
        <w:t>se construye acerca de la reflexión</w:t>
      </w:r>
      <w:r w:rsidR="001D5E37" w:rsidRPr="001D5E37">
        <w:rPr>
          <w:rFonts w:ascii="Arial" w:hAnsi="Arial" w:cs="Arial"/>
        </w:rPr>
        <w:t xml:space="preserve"> a tra</w:t>
      </w:r>
      <w:r w:rsidR="001D5E37">
        <w:rPr>
          <w:rFonts w:ascii="Arial" w:hAnsi="Arial" w:cs="Arial"/>
        </w:rPr>
        <w:t>vés de la experiencia relatada en el abordaje del derecho a la educación universitaria, desde la mirada de</w:t>
      </w:r>
      <w:r w:rsidR="001D5E37" w:rsidRPr="001D5E37">
        <w:rPr>
          <w:rFonts w:ascii="Arial" w:hAnsi="Arial" w:cs="Arial"/>
        </w:rPr>
        <w:t xml:space="preserve"> </w:t>
      </w:r>
      <w:r w:rsidR="001D5E37">
        <w:rPr>
          <w:rFonts w:ascii="Arial" w:hAnsi="Arial" w:cs="Arial"/>
        </w:rPr>
        <w:t>situacional en</w:t>
      </w:r>
      <w:r>
        <w:rPr>
          <w:rFonts w:ascii="Arial" w:hAnsi="Arial" w:cs="Arial"/>
        </w:rPr>
        <w:t xml:space="preserve"> la Carrera</w:t>
      </w:r>
      <w:r w:rsidR="001D5E37">
        <w:rPr>
          <w:rFonts w:ascii="Arial" w:hAnsi="Arial" w:cs="Arial"/>
        </w:rPr>
        <w:t xml:space="preserve"> de Licenciatura en Enfermería. Situación </w:t>
      </w:r>
      <w:r w:rsidRPr="00D57EC7">
        <w:rPr>
          <w:rFonts w:ascii="Arial" w:hAnsi="Arial" w:cs="Arial"/>
        </w:rPr>
        <w:t xml:space="preserve">de </w:t>
      </w:r>
      <w:r>
        <w:rPr>
          <w:rFonts w:ascii="Arial" w:hAnsi="Arial" w:cs="Arial"/>
        </w:rPr>
        <w:t xml:space="preserve">nuestro </w:t>
      </w:r>
      <w:r w:rsidRPr="00D57EC7">
        <w:rPr>
          <w:rFonts w:ascii="Arial" w:hAnsi="Arial" w:cs="Arial"/>
        </w:rPr>
        <w:t xml:space="preserve">conocimiento que refleja la articulación institucional educativa para recibir a </w:t>
      </w:r>
      <w:r>
        <w:rPr>
          <w:rFonts w:ascii="Arial" w:hAnsi="Arial" w:cs="Arial"/>
        </w:rPr>
        <w:t>un estudiante</w:t>
      </w:r>
      <w:r w:rsidRPr="00D57EC7">
        <w:rPr>
          <w:rFonts w:ascii="Arial" w:hAnsi="Arial" w:cs="Arial"/>
        </w:rPr>
        <w:t xml:space="preserve"> con discapacidad</w:t>
      </w:r>
      <w:r>
        <w:rPr>
          <w:rFonts w:ascii="Arial" w:hAnsi="Arial" w:cs="Arial"/>
        </w:rPr>
        <w:t xml:space="preserve"> visual</w:t>
      </w:r>
      <w:r w:rsidRPr="00D57EC7">
        <w:rPr>
          <w:rFonts w:ascii="Arial" w:hAnsi="Arial" w:cs="Arial"/>
        </w:rPr>
        <w:t>, relatada por su</w:t>
      </w:r>
      <w:r w:rsidR="00480C95">
        <w:rPr>
          <w:rFonts w:ascii="Arial" w:hAnsi="Arial" w:cs="Arial"/>
        </w:rPr>
        <w:t>s docentes, es decir, l</w:t>
      </w:r>
      <w:r w:rsidR="00480C95" w:rsidRPr="00480C95">
        <w:rPr>
          <w:rFonts w:ascii="Arial" w:hAnsi="Arial" w:cs="Arial"/>
        </w:rPr>
        <w:t>a intervención educativa en la integración de capacidades diferentes desde la mirada de las configuraciones de apoyo a estudiantes de Enfermería cursantes de Cuidados Intensivos</w:t>
      </w:r>
      <w:r w:rsidR="00480C95">
        <w:rPr>
          <w:rFonts w:ascii="Arial" w:hAnsi="Arial" w:cs="Arial"/>
        </w:rPr>
        <w:t xml:space="preserve">: El Caso de </w:t>
      </w:r>
      <w:proofErr w:type="spellStart"/>
      <w:r w:rsidR="00480C95">
        <w:rPr>
          <w:rFonts w:ascii="Arial" w:hAnsi="Arial" w:cs="Arial"/>
        </w:rPr>
        <w:t>Frann</w:t>
      </w:r>
      <w:proofErr w:type="spellEnd"/>
      <w:r w:rsidR="00480C95">
        <w:rPr>
          <w:rFonts w:ascii="Arial" w:hAnsi="Arial" w:cs="Arial"/>
        </w:rPr>
        <w:t>.</w:t>
      </w:r>
    </w:p>
    <w:p w:rsidR="000E1247" w:rsidRDefault="000E1247" w:rsidP="0059601D">
      <w:pPr>
        <w:spacing w:after="400" w:line="360" w:lineRule="auto"/>
        <w:jc w:val="both"/>
        <w:rPr>
          <w:rFonts w:ascii="Arial" w:hAnsi="Arial" w:cs="Arial"/>
        </w:rPr>
      </w:pPr>
      <w:r>
        <w:rPr>
          <w:rFonts w:ascii="Arial" w:hAnsi="Arial" w:cs="Arial"/>
        </w:rPr>
        <w:t>Introducción</w:t>
      </w:r>
    </w:p>
    <w:p w:rsidR="000E1247" w:rsidRDefault="00480C95" w:rsidP="0059601D">
      <w:pPr>
        <w:spacing w:after="400" w:line="360" w:lineRule="auto"/>
        <w:jc w:val="both"/>
        <w:rPr>
          <w:rFonts w:ascii="Arial" w:hAnsi="Arial" w:cs="Arial"/>
        </w:rPr>
      </w:pPr>
      <w:proofErr w:type="spellStart"/>
      <w:r>
        <w:rPr>
          <w:rFonts w:ascii="Arial" w:hAnsi="Arial" w:cs="Arial"/>
        </w:rPr>
        <w:t>Frann</w:t>
      </w:r>
      <w:proofErr w:type="spellEnd"/>
      <w:r>
        <w:rPr>
          <w:rFonts w:ascii="Arial" w:hAnsi="Arial" w:cs="Arial"/>
        </w:rPr>
        <w:t xml:space="preserve"> es un estudiante de </w:t>
      </w:r>
      <w:r w:rsidR="001D5E37">
        <w:rPr>
          <w:rFonts w:ascii="Arial" w:hAnsi="Arial" w:cs="Arial"/>
        </w:rPr>
        <w:t>32</w:t>
      </w:r>
      <w:r>
        <w:rPr>
          <w:rFonts w:ascii="Arial" w:hAnsi="Arial" w:cs="Arial"/>
        </w:rPr>
        <w:t xml:space="preserve"> años, con una discapacidad visual </w:t>
      </w:r>
      <w:r w:rsidR="000E1247">
        <w:rPr>
          <w:rFonts w:ascii="Arial" w:hAnsi="Arial" w:cs="Arial"/>
        </w:rPr>
        <w:t xml:space="preserve">congénita </w:t>
      </w:r>
      <w:r>
        <w:rPr>
          <w:rFonts w:ascii="Arial" w:hAnsi="Arial" w:cs="Arial"/>
        </w:rPr>
        <w:t xml:space="preserve">adquirida, </w:t>
      </w:r>
      <w:r w:rsidR="000E1247">
        <w:rPr>
          <w:rFonts w:ascii="Arial" w:hAnsi="Arial" w:cs="Arial"/>
        </w:rPr>
        <w:t>clasificada internacionalmente (CIE) por la Organización Mundial de la Salud (OMS) como Q13-</w:t>
      </w:r>
      <w:r w:rsidR="000E1247" w:rsidRPr="000E1247">
        <w:rPr>
          <w:rFonts w:ascii="Arial" w:hAnsi="Arial" w:cs="Arial"/>
        </w:rPr>
        <w:t xml:space="preserve">Malformaciones congénitas del segmento anterior del </w:t>
      </w:r>
      <w:proofErr w:type="spellStart"/>
      <w:r w:rsidR="000E1247" w:rsidRPr="000E1247">
        <w:rPr>
          <w:rFonts w:ascii="Arial" w:hAnsi="Arial" w:cs="Arial"/>
        </w:rPr>
        <w:t>ojo</w:t>
      </w:r>
      <w:r w:rsidR="000E1247">
        <w:rPr>
          <w:rFonts w:ascii="Arial" w:hAnsi="Arial" w:cs="Arial"/>
        </w:rPr>
        <w:t>.</w:t>
      </w:r>
      <w:proofErr w:type="spellEnd"/>
    </w:p>
    <w:p w:rsidR="000E1247" w:rsidRDefault="000E1247" w:rsidP="0059601D">
      <w:pPr>
        <w:spacing w:after="400" w:line="360" w:lineRule="auto"/>
        <w:jc w:val="both"/>
        <w:rPr>
          <w:rFonts w:ascii="Arial" w:hAnsi="Arial" w:cs="Arial"/>
        </w:rPr>
      </w:pPr>
      <w:proofErr w:type="spellStart"/>
      <w:r>
        <w:rPr>
          <w:rFonts w:ascii="Arial" w:hAnsi="Arial" w:cs="Arial"/>
        </w:rPr>
        <w:t>Frann</w:t>
      </w:r>
      <w:proofErr w:type="spellEnd"/>
      <w:r w:rsidR="00480C95">
        <w:rPr>
          <w:rFonts w:ascii="Arial" w:hAnsi="Arial" w:cs="Arial"/>
        </w:rPr>
        <w:t xml:space="preserve"> con muchas ganas de recibirse de Enfermero, título al que accedió y luego a la Licenciatura en Enfermería, la cual se encuentra cursando, en su paso por el trayecto formativo ha asistido y aprobado la cursada cuatrimestral de Cuidados Intensivos a Pacientes</w:t>
      </w:r>
      <w:r>
        <w:rPr>
          <w:rFonts w:ascii="Arial" w:hAnsi="Arial" w:cs="Arial"/>
        </w:rPr>
        <w:t xml:space="preserve"> Adultos y Pediátricos</w:t>
      </w:r>
      <w:r w:rsidR="00480C95">
        <w:rPr>
          <w:rFonts w:ascii="Arial" w:hAnsi="Arial" w:cs="Arial"/>
        </w:rPr>
        <w:t xml:space="preserve">, e incluso demostrando destreza en sus prácticas de cuidado y manejo de técnicas y procedimientos con una adaptación al grupo-clase, con prácticas simuladas, donde el grupo se nutre de los cambios implementados en la didáctica de la asignatura. Narramos esta experiencia, en la que los y las docentes nos vimos implicados, destinados a intervenir en la inclusión de </w:t>
      </w:r>
      <w:proofErr w:type="spellStart"/>
      <w:r w:rsidR="00480C95">
        <w:rPr>
          <w:rFonts w:ascii="Arial" w:hAnsi="Arial" w:cs="Arial"/>
        </w:rPr>
        <w:t>Frann</w:t>
      </w:r>
      <w:proofErr w:type="spellEnd"/>
      <w:r w:rsidR="00480C95">
        <w:rPr>
          <w:rFonts w:ascii="Arial" w:hAnsi="Arial" w:cs="Arial"/>
        </w:rPr>
        <w:t xml:space="preserve"> y en la adaptación parcial de nuestras prácticas de enseñanza, acompañados de un entorno inclusivo como lo es el de la Universidad Nacional de Quilmes y el apoyo permanente de la Comisión de Discapacidad. </w:t>
      </w:r>
    </w:p>
    <w:p w:rsidR="00480C95" w:rsidRDefault="00480C95" w:rsidP="0059601D">
      <w:pPr>
        <w:spacing w:after="400" w:line="360" w:lineRule="auto"/>
        <w:jc w:val="both"/>
        <w:rPr>
          <w:rFonts w:ascii="Arial" w:hAnsi="Arial" w:cs="Arial"/>
        </w:rPr>
      </w:pPr>
      <w:r>
        <w:rPr>
          <w:rFonts w:ascii="Arial" w:hAnsi="Arial" w:cs="Arial"/>
        </w:rPr>
        <w:t>Entonces, posterior a esta experiencia nos prop</w:t>
      </w:r>
      <w:r w:rsidR="000E1247">
        <w:rPr>
          <w:rFonts w:ascii="Arial" w:hAnsi="Arial" w:cs="Arial"/>
        </w:rPr>
        <w:t>onemos</w:t>
      </w:r>
      <w:r>
        <w:rPr>
          <w:rFonts w:ascii="Arial" w:hAnsi="Arial" w:cs="Arial"/>
        </w:rPr>
        <w:t xml:space="preserve"> desarrollar materiales digitales accesibles en un marco de heterogeneidad que alcance a todos y todas nuestras estudiantes, para luego articular el desarrollo de la vinculación teórico práctica en las competencias de los cuidados intensivos para evaluarlas en un marco de seguridad para las comunidades de pacientes, con el derecho a la salud que los asiste y estudiantes en su acceso a la educación.</w:t>
      </w:r>
    </w:p>
    <w:p w:rsidR="000E1247" w:rsidRPr="000E1247" w:rsidRDefault="000E1247" w:rsidP="0059601D">
      <w:pPr>
        <w:spacing w:after="400" w:line="360" w:lineRule="auto"/>
        <w:jc w:val="both"/>
        <w:rPr>
          <w:rFonts w:ascii="Arial" w:hAnsi="Arial" w:cs="Arial"/>
          <w:b/>
        </w:rPr>
      </w:pPr>
      <w:r w:rsidRPr="000E1247">
        <w:rPr>
          <w:rFonts w:ascii="Arial" w:hAnsi="Arial" w:cs="Arial"/>
          <w:b/>
        </w:rPr>
        <w:lastRenderedPageBreak/>
        <w:t xml:space="preserve">Conceptos clave para el abordaje del derecho a la integración en Educación Universitaria </w:t>
      </w:r>
    </w:p>
    <w:p w:rsidR="00D57EC7" w:rsidRDefault="00D57EC7" w:rsidP="0059601D">
      <w:pPr>
        <w:spacing w:after="400" w:line="360" w:lineRule="auto"/>
        <w:jc w:val="both"/>
        <w:rPr>
          <w:rFonts w:ascii="Arial" w:hAnsi="Arial" w:cs="Arial"/>
        </w:rPr>
      </w:pPr>
      <w:r w:rsidRPr="00D57EC7">
        <w:rPr>
          <w:rFonts w:ascii="Arial" w:hAnsi="Arial" w:cs="Arial"/>
        </w:rPr>
        <w:t>La intervención educativa en la integración de capacidades diferentes</w:t>
      </w:r>
      <w:r w:rsidR="000E1247">
        <w:rPr>
          <w:rFonts w:ascii="Arial" w:hAnsi="Arial" w:cs="Arial"/>
        </w:rPr>
        <w:t>,</w:t>
      </w:r>
      <w:r w:rsidRPr="00D57EC7">
        <w:rPr>
          <w:rFonts w:ascii="Arial" w:hAnsi="Arial" w:cs="Arial"/>
        </w:rPr>
        <w:t xml:space="preserve"> desde la mirada de las configuraciones de apoyo a estudiantes de Enfermería cursantes de Cuidados Intensivos</w:t>
      </w:r>
      <w:r w:rsidR="000E1247">
        <w:rPr>
          <w:rFonts w:ascii="Arial" w:hAnsi="Arial" w:cs="Arial"/>
        </w:rPr>
        <w:t>,</w:t>
      </w:r>
      <w:r>
        <w:rPr>
          <w:rFonts w:ascii="Arial" w:hAnsi="Arial" w:cs="Arial"/>
        </w:rPr>
        <w:t xml:space="preserve"> es una propuesta </w:t>
      </w:r>
      <w:r w:rsidR="005E39E7">
        <w:rPr>
          <w:rFonts w:ascii="Arial" w:hAnsi="Arial" w:cs="Arial"/>
        </w:rPr>
        <w:t>a partir</w:t>
      </w:r>
      <w:r w:rsidRPr="00D57EC7">
        <w:rPr>
          <w:rFonts w:ascii="Arial" w:hAnsi="Arial" w:cs="Arial"/>
        </w:rPr>
        <w:t xml:space="preserve"> </w:t>
      </w:r>
      <w:r w:rsidR="005E39E7">
        <w:rPr>
          <w:rFonts w:ascii="Arial" w:hAnsi="Arial" w:cs="Arial"/>
        </w:rPr>
        <w:t>d</w:t>
      </w:r>
      <w:r w:rsidRPr="00D57EC7">
        <w:rPr>
          <w:rFonts w:ascii="Arial" w:hAnsi="Arial" w:cs="Arial"/>
        </w:rPr>
        <w:t xml:space="preserve">el desarrollo de nuestra tarea educativa, </w:t>
      </w:r>
      <w:r w:rsidR="005E39E7">
        <w:rPr>
          <w:rFonts w:ascii="Arial" w:hAnsi="Arial" w:cs="Arial"/>
        </w:rPr>
        <w:t>donde</w:t>
      </w:r>
      <w:r w:rsidRPr="00D57EC7">
        <w:rPr>
          <w:rFonts w:ascii="Arial" w:hAnsi="Arial" w:cs="Arial"/>
        </w:rPr>
        <w:t xml:space="preserve"> surge la implicación de las configuraciones de apoyo a las y los jóvenes, entre otros, así como su inclusión en los </w:t>
      </w:r>
      <w:r w:rsidR="005E39E7">
        <w:rPr>
          <w:rFonts w:ascii="Arial" w:hAnsi="Arial" w:cs="Arial"/>
        </w:rPr>
        <w:t>nuestros</w:t>
      </w:r>
      <w:r w:rsidRPr="00D57EC7">
        <w:rPr>
          <w:rFonts w:ascii="Arial" w:hAnsi="Arial" w:cs="Arial"/>
        </w:rPr>
        <w:t xml:space="preserve"> espacios curriculares, en donde el contexto de este individuo con su alteridad cultural y  es</w:t>
      </w:r>
      <w:r w:rsidR="005E39E7">
        <w:rPr>
          <w:rFonts w:ascii="Arial" w:hAnsi="Arial" w:cs="Arial"/>
        </w:rPr>
        <w:t>colar</w:t>
      </w:r>
      <w:r w:rsidRPr="00D57EC7">
        <w:rPr>
          <w:rFonts w:ascii="Arial" w:hAnsi="Arial" w:cs="Arial"/>
        </w:rPr>
        <w:t xml:space="preserve"> (</w:t>
      </w:r>
      <w:proofErr w:type="spellStart"/>
      <w:r w:rsidRPr="00D57EC7">
        <w:rPr>
          <w:rFonts w:ascii="Arial" w:hAnsi="Arial" w:cs="Arial"/>
        </w:rPr>
        <w:t>Skliar</w:t>
      </w:r>
      <w:proofErr w:type="spellEnd"/>
      <w:r w:rsidRPr="00D57EC7">
        <w:rPr>
          <w:rFonts w:ascii="Arial" w:hAnsi="Arial" w:cs="Arial"/>
        </w:rPr>
        <w:t xml:space="preserve">, 2007) determina diferentes vínculos, significados y herramientas de acompañamiento institucional docente a utilizar para articular la enseñanza y la evaluación de los aprendizajes en su </w:t>
      </w:r>
      <w:proofErr w:type="spellStart"/>
      <w:r w:rsidR="005E39E7">
        <w:rPr>
          <w:rFonts w:ascii="Arial" w:hAnsi="Arial" w:cs="Arial"/>
        </w:rPr>
        <w:t>estudiantar</w:t>
      </w:r>
      <w:proofErr w:type="spellEnd"/>
      <w:r w:rsidR="005E39E7">
        <w:rPr>
          <w:rFonts w:ascii="Arial" w:hAnsi="Arial" w:cs="Arial"/>
        </w:rPr>
        <w:t xml:space="preserve"> universitario</w:t>
      </w:r>
      <w:r w:rsidRPr="00D57EC7">
        <w:rPr>
          <w:rFonts w:ascii="Arial" w:hAnsi="Arial" w:cs="Arial"/>
        </w:rPr>
        <w:t xml:space="preserve"> con otros.</w:t>
      </w:r>
    </w:p>
    <w:p w:rsidR="00B97174" w:rsidRPr="00B97174" w:rsidRDefault="00B97174" w:rsidP="00B97174">
      <w:pPr>
        <w:spacing w:after="400" w:line="360" w:lineRule="auto"/>
        <w:jc w:val="both"/>
        <w:rPr>
          <w:rFonts w:ascii="Arial" w:hAnsi="Arial" w:cs="Arial"/>
        </w:rPr>
      </w:pPr>
      <w:r w:rsidRPr="00B97174">
        <w:rPr>
          <w:rFonts w:ascii="Arial" w:hAnsi="Arial" w:cs="Arial"/>
        </w:rPr>
        <w:t>Las trayectorias escolares dan cuenta de los procesos de escolarización</w:t>
      </w:r>
      <w:r>
        <w:rPr>
          <w:rFonts w:ascii="Arial" w:hAnsi="Arial" w:cs="Arial"/>
        </w:rPr>
        <w:t xml:space="preserve"> e inclusión, </w:t>
      </w:r>
      <w:r w:rsidRPr="00B97174">
        <w:rPr>
          <w:rFonts w:ascii="Arial" w:hAnsi="Arial" w:cs="Arial"/>
        </w:rPr>
        <w:t xml:space="preserve">en donde la intervención docente es fundamental para acompañar estos procesos de enseñanza y aprendizaje en el sujeto en situación de </w:t>
      </w:r>
      <w:r>
        <w:rPr>
          <w:rFonts w:ascii="Arial" w:hAnsi="Arial" w:cs="Arial"/>
        </w:rPr>
        <w:t>padecimiento o adaptación particular e integración educativa</w:t>
      </w:r>
      <w:r w:rsidRPr="00B97174">
        <w:rPr>
          <w:rFonts w:ascii="Arial" w:hAnsi="Arial" w:cs="Arial"/>
        </w:rPr>
        <w:t xml:space="preserve">. </w:t>
      </w:r>
    </w:p>
    <w:p w:rsidR="00B97174" w:rsidRPr="00B97174" w:rsidRDefault="00B97174" w:rsidP="00B97174">
      <w:pPr>
        <w:spacing w:after="400" w:line="360" w:lineRule="auto"/>
        <w:jc w:val="both"/>
        <w:rPr>
          <w:rFonts w:ascii="Arial" w:hAnsi="Arial" w:cs="Arial"/>
        </w:rPr>
      </w:pPr>
      <w:r w:rsidRPr="00B97174">
        <w:rPr>
          <w:rFonts w:ascii="Arial" w:hAnsi="Arial" w:cs="Arial"/>
        </w:rPr>
        <w:t>Es allí, donde el contexto del individuo o sujeto escolar con un padecimiento determina diferentes vínculos, significados y herramientas docentes a utilizar para articular la enseñanza y la evaluación de los aprendizajes en su escolarización.</w:t>
      </w:r>
    </w:p>
    <w:p w:rsidR="00B97174" w:rsidRDefault="00B97174" w:rsidP="00B97174">
      <w:pPr>
        <w:spacing w:after="400" w:line="360" w:lineRule="auto"/>
        <w:jc w:val="both"/>
        <w:rPr>
          <w:rFonts w:ascii="Arial" w:hAnsi="Arial" w:cs="Arial"/>
        </w:rPr>
      </w:pPr>
      <w:r w:rsidRPr="00B97174">
        <w:rPr>
          <w:rFonts w:ascii="Arial" w:hAnsi="Arial" w:cs="Arial"/>
        </w:rPr>
        <w:t>Si hablamos de la influencia del dispositivo escolar en nuestra concepción normalizada de infancia es tal como la conocemos, no producto “de la naturaleza” sino una construcción histórica propia de la modernidad. Pero si analizamos con detenimiento lo que dice Baquero</w:t>
      </w:r>
      <w:r>
        <w:rPr>
          <w:rFonts w:ascii="Arial" w:hAnsi="Arial" w:cs="Arial"/>
        </w:rPr>
        <w:t xml:space="preserve"> (2012)</w:t>
      </w:r>
      <w:r w:rsidRPr="00B97174">
        <w:rPr>
          <w:rFonts w:ascii="Arial" w:hAnsi="Arial" w:cs="Arial"/>
        </w:rPr>
        <w:t xml:space="preserve"> respecto a que </w:t>
      </w:r>
      <w:r w:rsidRPr="00B97174">
        <w:rPr>
          <w:rFonts w:ascii="Arial" w:hAnsi="Arial" w:cs="Arial"/>
          <w:i/>
        </w:rPr>
        <w:t>“para entender el funcionamiento de la situ</w:t>
      </w:r>
      <w:r w:rsidRPr="00B97174">
        <w:rPr>
          <w:rFonts w:ascii="Arial" w:hAnsi="Arial" w:cs="Arial"/>
          <w:i/>
        </w:rPr>
        <w:t>ación puntual de clase”</w:t>
      </w:r>
      <w:r>
        <w:rPr>
          <w:rFonts w:ascii="Arial" w:hAnsi="Arial" w:cs="Arial"/>
        </w:rPr>
        <w:t xml:space="preserve"> propone, </w:t>
      </w:r>
      <w:r w:rsidRPr="00B97174">
        <w:rPr>
          <w:rFonts w:ascii="Arial" w:hAnsi="Arial" w:cs="Arial"/>
        </w:rPr>
        <w:t>como necesario</w:t>
      </w:r>
      <w:r>
        <w:rPr>
          <w:rFonts w:ascii="Arial" w:hAnsi="Arial" w:cs="Arial"/>
        </w:rPr>
        <w:t>,</w:t>
      </w:r>
      <w:r w:rsidRPr="00B97174">
        <w:rPr>
          <w:rFonts w:ascii="Arial" w:hAnsi="Arial" w:cs="Arial"/>
        </w:rPr>
        <w:t xml:space="preserve"> reinstalar la tríada docente/ alumnos/ saber en un contexto constitu</w:t>
      </w:r>
      <w:r>
        <w:rPr>
          <w:rFonts w:ascii="Arial" w:hAnsi="Arial" w:cs="Arial"/>
        </w:rPr>
        <w:t>ido por el sistema de enseñanza.  S</w:t>
      </w:r>
      <w:r w:rsidRPr="00B97174">
        <w:rPr>
          <w:rFonts w:ascii="Arial" w:hAnsi="Arial" w:cs="Arial"/>
        </w:rPr>
        <w:t>istema que presenta un ensamble de dispositivos estructurales que permiten el funcionamiento didáctico e intervi</w:t>
      </w:r>
      <w:r>
        <w:rPr>
          <w:rFonts w:ascii="Arial" w:hAnsi="Arial" w:cs="Arial"/>
        </w:rPr>
        <w:t>enen en él en diversos niveles.</w:t>
      </w:r>
    </w:p>
    <w:p w:rsidR="00B97174" w:rsidRPr="00B97174" w:rsidRDefault="00B97174" w:rsidP="00B97174">
      <w:pPr>
        <w:spacing w:after="400" w:line="360" w:lineRule="auto"/>
        <w:jc w:val="both"/>
        <w:rPr>
          <w:rFonts w:ascii="Arial" w:hAnsi="Arial" w:cs="Arial"/>
        </w:rPr>
      </w:pPr>
      <w:r>
        <w:rPr>
          <w:rFonts w:ascii="Arial" w:hAnsi="Arial" w:cs="Arial"/>
        </w:rPr>
        <w:t>Tornándose</w:t>
      </w:r>
      <w:r w:rsidRPr="00B97174">
        <w:rPr>
          <w:rFonts w:ascii="Arial" w:hAnsi="Arial" w:cs="Arial"/>
        </w:rPr>
        <w:t xml:space="preserve"> necesario también</w:t>
      </w:r>
      <w:r>
        <w:rPr>
          <w:rFonts w:ascii="Arial" w:hAnsi="Arial" w:cs="Arial"/>
        </w:rPr>
        <w:t>,</w:t>
      </w:r>
      <w:r w:rsidRPr="00B97174">
        <w:rPr>
          <w:rFonts w:ascii="Arial" w:hAnsi="Arial" w:cs="Arial"/>
        </w:rPr>
        <w:t xml:space="preserve"> reinstalar el sistema de enseñanza en su propio contexto, el sistema social (</w:t>
      </w:r>
      <w:r>
        <w:rPr>
          <w:rFonts w:ascii="Arial" w:hAnsi="Arial" w:cs="Arial"/>
        </w:rPr>
        <w:t>familia</w:t>
      </w:r>
      <w:r w:rsidRPr="00B97174">
        <w:rPr>
          <w:rFonts w:ascii="Arial" w:hAnsi="Arial" w:cs="Arial"/>
        </w:rPr>
        <w:t>, científicos, instancia política, trabajo en redes), donde se juega un período fundamental de funcionamiento didáctico: las negociaciones, conflictos y soluciones sobre el saber que hab</w:t>
      </w:r>
      <w:r>
        <w:rPr>
          <w:rFonts w:ascii="Arial" w:hAnsi="Arial" w:cs="Arial"/>
        </w:rPr>
        <w:t xml:space="preserve">rá de enseñarse en </w:t>
      </w:r>
      <w:proofErr w:type="gramStart"/>
      <w:r>
        <w:rPr>
          <w:rFonts w:ascii="Arial" w:hAnsi="Arial" w:cs="Arial"/>
        </w:rPr>
        <w:t>las escolarización</w:t>
      </w:r>
      <w:proofErr w:type="gramEnd"/>
      <w:r>
        <w:rPr>
          <w:rFonts w:ascii="Arial" w:hAnsi="Arial" w:cs="Arial"/>
        </w:rPr>
        <w:t>. En</w:t>
      </w:r>
      <w:r w:rsidRPr="00B97174">
        <w:rPr>
          <w:rFonts w:ascii="Arial" w:hAnsi="Arial" w:cs="Arial"/>
        </w:rPr>
        <w:t xml:space="preserve"> nuestra</w:t>
      </w:r>
      <w:r>
        <w:rPr>
          <w:rFonts w:ascii="Arial" w:hAnsi="Arial" w:cs="Arial"/>
        </w:rPr>
        <w:t>s prácticas educativas,</w:t>
      </w:r>
      <w:r w:rsidRPr="00B97174">
        <w:rPr>
          <w:rFonts w:ascii="Arial" w:hAnsi="Arial" w:cs="Arial"/>
        </w:rPr>
        <w:t xml:space="preserve"> esto significaría no analizar las </w:t>
      </w:r>
      <w:r w:rsidRPr="00B97174">
        <w:rPr>
          <w:rFonts w:ascii="Arial" w:hAnsi="Arial" w:cs="Arial"/>
        </w:rPr>
        <w:lastRenderedPageBreak/>
        <w:t xml:space="preserve">condiciones de trabajo escolares en forma completa y es necesario propiciar la producción y reproducción en el contexto del estudiante/ alumno, en </w:t>
      </w:r>
      <w:r>
        <w:rPr>
          <w:rFonts w:ascii="Arial" w:hAnsi="Arial" w:cs="Arial"/>
        </w:rPr>
        <w:t xml:space="preserve">su </w:t>
      </w:r>
      <w:r w:rsidRPr="00B97174">
        <w:rPr>
          <w:rFonts w:ascii="Arial" w:hAnsi="Arial" w:cs="Arial"/>
        </w:rPr>
        <w:t>situación particular de educación, diseñando redes organizacionales para su aplicación.</w:t>
      </w:r>
    </w:p>
    <w:p w:rsidR="004C4362" w:rsidRDefault="004C4362" w:rsidP="0059601D">
      <w:pPr>
        <w:spacing w:after="400" w:line="360" w:lineRule="auto"/>
        <w:jc w:val="both"/>
        <w:rPr>
          <w:rFonts w:ascii="Arial" w:hAnsi="Arial" w:cs="Arial"/>
        </w:rPr>
      </w:pPr>
      <w:r w:rsidRPr="004C4362">
        <w:rPr>
          <w:rFonts w:ascii="Arial" w:hAnsi="Arial" w:cs="Arial"/>
        </w:rPr>
        <w:t xml:space="preserve">Para desarrollar la integración en el </w:t>
      </w:r>
      <w:proofErr w:type="spellStart"/>
      <w:r w:rsidRPr="004C4362">
        <w:rPr>
          <w:rFonts w:ascii="Arial" w:hAnsi="Arial" w:cs="Arial"/>
        </w:rPr>
        <w:t>estudiantar</w:t>
      </w:r>
      <w:proofErr w:type="spellEnd"/>
      <w:r w:rsidRPr="004C4362">
        <w:rPr>
          <w:rFonts w:ascii="Arial" w:hAnsi="Arial" w:cs="Arial"/>
        </w:rPr>
        <w:t xml:space="preserve"> de esta joven o un joven con discapacidad, fue necesario implementar diversos dispositivos de formación o enseñanza para la práctica reflexiva, con intervenciones pedagógicas que incluyeron la observación de los cuidados del individuo al momento de la planificación de la enseñanza, las políticas de inclusión y la mirada hacia sus condiciones de aprendizaje para la reconstrucción de su alteridad en el marco de la accesibilidad e inclusión educativa, así como favorecer la construcción de la identidad social y el abordaje de estos procesos de enseñanza - aprendizaje, en el cual, como docentes, somos mediadores entre los contenidos de enseñanza y el sujeto que aprende, llamada tríada pedagógica. (Castorina, 1995)</w:t>
      </w:r>
    </w:p>
    <w:p w:rsidR="00B97174" w:rsidRPr="003F5CDC" w:rsidRDefault="00B97174" w:rsidP="0059601D">
      <w:pPr>
        <w:spacing w:after="400" w:line="360" w:lineRule="auto"/>
        <w:jc w:val="both"/>
        <w:rPr>
          <w:rFonts w:ascii="Arial" w:hAnsi="Arial" w:cs="Arial"/>
          <w:b/>
        </w:rPr>
      </w:pPr>
      <w:r w:rsidRPr="003F5CDC">
        <w:rPr>
          <w:rFonts w:ascii="Arial" w:hAnsi="Arial" w:cs="Arial"/>
          <w:b/>
        </w:rPr>
        <w:t xml:space="preserve">Conversando con </w:t>
      </w:r>
      <w:proofErr w:type="spellStart"/>
      <w:r w:rsidRPr="003F5CDC">
        <w:rPr>
          <w:rFonts w:ascii="Arial" w:hAnsi="Arial" w:cs="Arial"/>
          <w:b/>
        </w:rPr>
        <w:t>Frann</w:t>
      </w:r>
      <w:proofErr w:type="spellEnd"/>
    </w:p>
    <w:p w:rsidR="003F5CDC" w:rsidRDefault="00B97174" w:rsidP="000E1247">
      <w:pPr>
        <w:spacing w:after="400" w:line="360" w:lineRule="auto"/>
        <w:jc w:val="both"/>
        <w:rPr>
          <w:rFonts w:ascii="Arial" w:hAnsi="Arial" w:cs="Arial"/>
        </w:rPr>
      </w:pPr>
      <w:proofErr w:type="spellStart"/>
      <w:r>
        <w:rPr>
          <w:rFonts w:ascii="Arial" w:hAnsi="Arial" w:cs="Arial"/>
        </w:rPr>
        <w:t>Frann</w:t>
      </w:r>
      <w:proofErr w:type="spellEnd"/>
      <w:r w:rsidR="003F5CDC">
        <w:rPr>
          <w:rFonts w:ascii="Arial" w:hAnsi="Arial" w:cs="Arial"/>
        </w:rPr>
        <w:t xml:space="preserve"> de 32 años, primera generación de universitarios en su familia, graduado como Enfermero Universitario (UNQ) en 2015,</w:t>
      </w:r>
      <w:r>
        <w:rPr>
          <w:rFonts w:ascii="Arial" w:hAnsi="Arial" w:cs="Arial"/>
        </w:rPr>
        <w:t xml:space="preserve"> conversa con nosotros, docentes de Cuidados Intensivos, en el ámbito de la Un</w:t>
      </w:r>
      <w:r w:rsidR="003F5CDC">
        <w:rPr>
          <w:rFonts w:ascii="Arial" w:hAnsi="Arial" w:cs="Arial"/>
        </w:rPr>
        <w:t>iversidad Nacional de Quilmes.</w:t>
      </w:r>
    </w:p>
    <w:p w:rsidR="00B97174" w:rsidRDefault="003F5CDC" w:rsidP="000E1247">
      <w:pPr>
        <w:spacing w:after="400" w:line="360" w:lineRule="auto"/>
        <w:jc w:val="both"/>
        <w:rPr>
          <w:rFonts w:ascii="Arial" w:hAnsi="Arial" w:cs="Arial"/>
        </w:rPr>
      </w:pPr>
      <w:r>
        <w:rPr>
          <w:rFonts w:ascii="Arial" w:hAnsi="Arial" w:cs="Arial"/>
        </w:rPr>
        <w:t>F</w:t>
      </w:r>
      <w:r w:rsidR="00B97174">
        <w:rPr>
          <w:rFonts w:ascii="Arial" w:hAnsi="Arial" w:cs="Arial"/>
        </w:rPr>
        <w:t>rente a la interacción, en respuesta a:</w:t>
      </w:r>
      <w:r w:rsidR="001B086D">
        <w:rPr>
          <w:rFonts w:ascii="Arial" w:hAnsi="Arial" w:cs="Arial"/>
        </w:rPr>
        <w:t xml:space="preserve"> </w:t>
      </w:r>
      <w:r w:rsidR="00B97174">
        <w:rPr>
          <w:rFonts w:ascii="Arial" w:hAnsi="Arial" w:cs="Arial"/>
        </w:rPr>
        <w:t>¿</w:t>
      </w:r>
      <w:r w:rsidR="000E1247" w:rsidRPr="000E1247">
        <w:rPr>
          <w:rFonts w:ascii="Arial" w:hAnsi="Arial" w:cs="Arial"/>
        </w:rPr>
        <w:t xml:space="preserve">Hace cuánto tiempo que se desarrolla </w:t>
      </w:r>
      <w:r w:rsidR="00B97174">
        <w:rPr>
          <w:rFonts w:ascii="Arial" w:hAnsi="Arial" w:cs="Arial"/>
        </w:rPr>
        <w:t>lo que</w:t>
      </w:r>
      <w:r w:rsidR="000E1247" w:rsidRPr="000E1247">
        <w:rPr>
          <w:rFonts w:ascii="Arial" w:hAnsi="Arial" w:cs="Arial"/>
        </w:rPr>
        <w:t xml:space="preserve"> no te permite visualizar</w:t>
      </w:r>
      <w:r w:rsidR="00B97174">
        <w:rPr>
          <w:rFonts w:ascii="Arial" w:hAnsi="Arial" w:cs="Arial"/>
        </w:rPr>
        <w:t xml:space="preserve">  en su totalidad? Nos </w:t>
      </w:r>
      <w:proofErr w:type="spellStart"/>
      <w:r w:rsidR="00B97174">
        <w:rPr>
          <w:rFonts w:ascii="Arial" w:hAnsi="Arial" w:cs="Arial"/>
        </w:rPr>
        <w:t>cuenta:</w:t>
      </w:r>
      <w:proofErr w:type="spellEnd"/>
    </w:p>
    <w:p w:rsidR="000E1247" w:rsidRDefault="00B97174" w:rsidP="000E1247">
      <w:pPr>
        <w:spacing w:after="400" w:line="360" w:lineRule="auto"/>
        <w:jc w:val="both"/>
        <w:rPr>
          <w:rFonts w:ascii="Arial" w:hAnsi="Arial" w:cs="Arial"/>
        </w:rPr>
      </w:pPr>
      <w:r w:rsidRPr="00590DAA">
        <w:rPr>
          <w:rFonts w:ascii="Arial" w:hAnsi="Arial" w:cs="Arial"/>
          <w:i/>
        </w:rPr>
        <w:t xml:space="preserve">“Ah, </w:t>
      </w:r>
      <w:r w:rsidR="000E1247" w:rsidRPr="00590DAA">
        <w:rPr>
          <w:rFonts w:ascii="Arial" w:hAnsi="Arial" w:cs="Arial"/>
          <w:i/>
        </w:rPr>
        <w:t>desde que nací y desde que tengo conocimiento, no se considera patología sino deformación del o</w:t>
      </w:r>
      <w:r w:rsidRPr="00590DAA">
        <w:rPr>
          <w:rFonts w:ascii="Arial" w:hAnsi="Arial" w:cs="Arial"/>
          <w:i/>
        </w:rPr>
        <w:t xml:space="preserve">jo derecho, lo cual me produjo ceguera del mismo (pausa) </w:t>
      </w:r>
      <w:r w:rsidR="000E1247" w:rsidRPr="00590DAA">
        <w:rPr>
          <w:rFonts w:ascii="Arial" w:hAnsi="Arial" w:cs="Arial"/>
          <w:i/>
        </w:rPr>
        <w:t>provocando al ojo izquierdo menor fuerza para actividades como</w:t>
      </w:r>
      <w:r w:rsidRPr="00590DAA">
        <w:rPr>
          <w:rFonts w:ascii="Arial" w:hAnsi="Arial" w:cs="Arial"/>
          <w:i/>
        </w:rPr>
        <w:t xml:space="preserve"> lectura con concentración</w:t>
      </w:r>
      <w:r w:rsidR="000E1247" w:rsidRPr="00590DAA">
        <w:rPr>
          <w:rFonts w:ascii="Arial" w:hAnsi="Arial" w:cs="Arial"/>
          <w:i/>
        </w:rPr>
        <w:t xml:space="preserve"> o soportar la luz, el viento y mantener</w:t>
      </w:r>
      <w:r w:rsidR="003F5CDC" w:rsidRPr="00590DAA">
        <w:rPr>
          <w:rFonts w:ascii="Arial" w:hAnsi="Arial" w:cs="Arial"/>
          <w:i/>
        </w:rPr>
        <w:t>me concentrado</w:t>
      </w:r>
      <w:r w:rsidR="000E1247" w:rsidRPr="00590DAA">
        <w:rPr>
          <w:rFonts w:ascii="Arial" w:hAnsi="Arial" w:cs="Arial"/>
          <w:i/>
        </w:rPr>
        <w:t xml:space="preserve"> e</w:t>
      </w:r>
      <w:r w:rsidR="003F5CDC" w:rsidRPr="00590DAA">
        <w:rPr>
          <w:rFonts w:ascii="Arial" w:hAnsi="Arial" w:cs="Arial"/>
          <w:i/>
        </w:rPr>
        <w:t>n alguna actividad”</w:t>
      </w:r>
      <w:r w:rsidR="003F5CDC">
        <w:rPr>
          <w:rFonts w:ascii="Arial" w:hAnsi="Arial" w:cs="Arial"/>
        </w:rPr>
        <w:t xml:space="preserve"> (sonríe, lo cual es habitual en él)</w:t>
      </w:r>
    </w:p>
    <w:p w:rsidR="001B086D" w:rsidRPr="001B086D" w:rsidRDefault="00051276" w:rsidP="001B086D">
      <w:pPr>
        <w:spacing w:after="400" w:line="360" w:lineRule="auto"/>
        <w:jc w:val="both"/>
        <w:rPr>
          <w:rFonts w:ascii="Arial" w:hAnsi="Arial" w:cs="Arial"/>
        </w:rPr>
      </w:pPr>
      <w:r w:rsidRPr="00051276">
        <w:rPr>
          <w:rFonts w:ascii="Arial" w:hAnsi="Arial" w:cs="Arial"/>
        </w:rPr>
        <w:t>La Enfermería es una disciplina científica en crecimiento en los últimos años, dado su interés como práctica socialmente significativa</w:t>
      </w:r>
      <w:r>
        <w:rPr>
          <w:rFonts w:ascii="Arial" w:hAnsi="Arial" w:cs="Arial"/>
        </w:rPr>
        <w:t xml:space="preserve">. </w:t>
      </w:r>
      <w:r w:rsidR="001B086D">
        <w:rPr>
          <w:rFonts w:ascii="Arial" w:hAnsi="Arial" w:cs="Arial"/>
        </w:rPr>
        <w:t xml:space="preserve">Continuando con la entrevista, formulamos: </w:t>
      </w:r>
      <w:r w:rsidR="001B086D" w:rsidRPr="001B086D">
        <w:rPr>
          <w:rFonts w:ascii="Arial" w:hAnsi="Arial" w:cs="Arial"/>
        </w:rPr>
        <w:t>¿Por qué elegiste estudiar la carrera de Enfermería?</w:t>
      </w:r>
      <w:r w:rsidR="001B086D">
        <w:rPr>
          <w:rFonts w:ascii="Arial" w:hAnsi="Arial" w:cs="Arial"/>
        </w:rPr>
        <w:t xml:space="preserve"> Nos refiere:</w:t>
      </w:r>
    </w:p>
    <w:p w:rsidR="00F26128" w:rsidRPr="00590DAA" w:rsidRDefault="001B086D" w:rsidP="000E1247">
      <w:pPr>
        <w:spacing w:after="400" w:line="360" w:lineRule="auto"/>
        <w:jc w:val="both"/>
        <w:rPr>
          <w:rFonts w:ascii="Arial" w:hAnsi="Arial" w:cs="Arial"/>
        </w:rPr>
      </w:pPr>
      <w:r w:rsidRPr="00590DAA">
        <w:rPr>
          <w:rFonts w:ascii="Arial" w:hAnsi="Arial" w:cs="Arial"/>
          <w:i/>
        </w:rPr>
        <w:t>“La</w:t>
      </w:r>
      <w:r w:rsidRPr="00590DAA">
        <w:rPr>
          <w:rFonts w:ascii="Arial" w:hAnsi="Arial" w:cs="Arial"/>
          <w:i/>
        </w:rPr>
        <w:t xml:space="preserve"> primera elección</w:t>
      </w:r>
      <w:r w:rsidR="00F26128" w:rsidRPr="00590DAA">
        <w:rPr>
          <w:rFonts w:ascii="Arial" w:hAnsi="Arial" w:cs="Arial"/>
          <w:i/>
        </w:rPr>
        <w:t>,</w:t>
      </w:r>
      <w:r w:rsidRPr="00590DAA">
        <w:rPr>
          <w:rFonts w:ascii="Arial" w:hAnsi="Arial" w:cs="Arial"/>
          <w:i/>
        </w:rPr>
        <w:t xml:space="preserve"> fu</w:t>
      </w:r>
      <w:r w:rsidRPr="00590DAA">
        <w:rPr>
          <w:rFonts w:ascii="Arial" w:hAnsi="Arial" w:cs="Arial"/>
          <w:i/>
        </w:rPr>
        <w:t>e por una salida laboral pronta ( y exclama con una sonrisa)¡</w:t>
      </w:r>
      <w:r w:rsidR="00F26128" w:rsidRPr="00590DAA">
        <w:rPr>
          <w:rFonts w:ascii="Arial" w:hAnsi="Arial" w:cs="Arial"/>
          <w:i/>
        </w:rPr>
        <w:t>L</w:t>
      </w:r>
      <w:r w:rsidRPr="00590DAA">
        <w:rPr>
          <w:rFonts w:ascii="Arial" w:hAnsi="Arial" w:cs="Arial"/>
          <w:i/>
        </w:rPr>
        <w:t>a cual no r</w:t>
      </w:r>
      <w:r w:rsidR="00F26128" w:rsidRPr="00590DAA">
        <w:rPr>
          <w:rFonts w:ascii="Arial" w:hAnsi="Arial" w:cs="Arial"/>
          <w:i/>
        </w:rPr>
        <w:t>esultó</w:t>
      </w:r>
      <w:r w:rsidRPr="00590DAA">
        <w:rPr>
          <w:rFonts w:ascii="Arial" w:hAnsi="Arial" w:cs="Arial"/>
          <w:i/>
        </w:rPr>
        <w:t xml:space="preserve"> tan ac</w:t>
      </w:r>
      <w:r w:rsidRPr="00590DAA">
        <w:rPr>
          <w:rFonts w:ascii="Arial" w:hAnsi="Arial" w:cs="Arial"/>
          <w:i/>
        </w:rPr>
        <w:t>ertada</w:t>
      </w:r>
      <w:proofErr w:type="gramStart"/>
      <w:r w:rsidRPr="00590DAA">
        <w:rPr>
          <w:rFonts w:ascii="Arial" w:hAnsi="Arial" w:cs="Arial"/>
          <w:i/>
        </w:rPr>
        <w:t>!</w:t>
      </w:r>
      <w:r w:rsidR="00F26128" w:rsidRPr="00590DAA">
        <w:rPr>
          <w:rFonts w:ascii="Arial" w:hAnsi="Arial" w:cs="Arial"/>
          <w:i/>
        </w:rPr>
        <w:t>.</w:t>
      </w:r>
      <w:proofErr w:type="gramEnd"/>
      <w:r w:rsidR="00F26128" w:rsidRPr="00590DAA">
        <w:rPr>
          <w:rFonts w:ascii="Arial" w:hAnsi="Arial" w:cs="Arial"/>
          <w:i/>
        </w:rPr>
        <w:t xml:space="preserve"> D</w:t>
      </w:r>
      <w:r w:rsidRPr="00590DAA">
        <w:rPr>
          <w:rFonts w:ascii="Arial" w:hAnsi="Arial" w:cs="Arial"/>
          <w:i/>
        </w:rPr>
        <w:t>ado por mi discapacidad visual, la segunda f</w:t>
      </w:r>
      <w:r w:rsidR="00F26128" w:rsidRPr="00590DAA">
        <w:rPr>
          <w:rFonts w:ascii="Arial" w:hAnsi="Arial" w:cs="Arial"/>
          <w:i/>
        </w:rPr>
        <w:t xml:space="preserve">ue por el </w:t>
      </w:r>
      <w:r w:rsidR="00F26128" w:rsidRPr="00590DAA">
        <w:rPr>
          <w:rFonts w:ascii="Arial" w:hAnsi="Arial" w:cs="Arial"/>
          <w:i/>
        </w:rPr>
        <w:lastRenderedPageBreak/>
        <w:t>conocimiento que logré</w:t>
      </w:r>
      <w:r w:rsidRPr="00590DAA">
        <w:rPr>
          <w:rFonts w:ascii="Arial" w:hAnsi="Arial" w:cs="Arial"/>
          <w:i/>
        </w:rPr>
        <w:t xml:space="preserve"> para ayud</w:t>
      </w:r>
      <w:r w:rsidR="00F26128" w:rsidRPr="00590DAA">
        <w:rPr>
          <w:rFonts w:ascii="Arial" w:hAnsi="Arial" w:cs="Arial"/>
          <w:i/>
        </w:rPr>
        <w:t>ar y cuidar de otras personas, E</w:t>
      </w:r>
      <w:r w:rsidRPr="00590DAA">
        <w:rPr>
          <w:rFonts w:ascii="Arial" w:hAnsi="Arial" w:cs="Arial"/>
          <w:i/>
        </w:rPr>
        <w:t>nfermería es una profesión muy humanitaria</w:t>
      </w:r>
      <w:r w:rsidR="00F26128" w:rsidRPr="00590DAA">
        <w:rPr>
          <w:rFonts w:ascii="Arial" w:hAnsi="Arial" w:cs="Arial"/>
          <w:i/>
        </w:rPr>
        <w:t xml:space="preserve">, más allá que su función, </w:t>
      </w:r>
      <w:r w:rsidRPr="00590DAA">
        <w:rPr>
          <w:rFonts w:ascii="Arial" w:hAnsi="Arial" w:cs="Arial"/>
          <w:i/>
        </w:rPr>
        <w:t>como toda profesión</w:t>
      </w:r>
      <w:r w:rsidR="00F26128" w:rsidRPr="00590DAA">
        <w:rPr>
          <w:rFonts w:ascii="Arial" w:hAnsi="Arial" w:cs="Arial"/>
          <w:i/>
        </w:rPr>
        <w:t>,</w:t>
      </w:r>
      <w:r w:rsidRPr="00590DAA">
        <w:rPr>
          <w:rFonts w:ascii="Arial" w:hAnsi="Arial" w:cs="Arial"/>
          <w:i/>
        </w:rPr>
        <w:t xml:space="preserve"> es de prestar y obtener algo </w:t>
      </w:r>
      <w:r w:rsidR="00F26128" w:rsidRPr="00590DAA">
        <w:rPr>
          <w:rFonts w:ascii="Arial" w:hAnsi="Arial" w:cs="Arial"/>
          <w:i/>
        </w:rPr>
        <w:t>a cambio, la Enfermería siempre presta más de lo que se le devuelve, má</w:t>
      </w:r>
      <w:r w:rsidRPr="00590DAA">
        <w:rPr>
          <w:rFonts w:ascii="Arial" w:hAnsi="Arial" w:cs="Arial"/>
          <w:i/>
        </w:rPr>
        <w:t>s la satisfacción personal es m</w:t>
      </w:r>
      <w:r w:rsidR="00F26128" w:rsidRPr="00590DAA">
        <w:rPr>
          <w:rFonts w:ascii="Arial" w:hAnsi="Arial" w:cs="Arial"/>
          <w:i/>
        </w:rPr>
        <w:t>uy</w:t>
      </w:r>
      <w:r w:rsidRPr="00590DAA">
        <w:rPr>
          <w:rFonts w:ascii="Arial" w:hAnsi="Arial" w:cs="Arial"/>
          <w:i/>
        </w:rPr>
        <w:t xml:space="preserve"> grande.</w:t>
      </w:r>
      <w:r w:rsidR="00F26128" w:rsidRPr="00590DAA">
        <w:rPr>
          <w:rFonts w:ascii="Arial" w:hAnsi="Arial" w:cs="Arial"/>
          <w:i/>
        </w:rPr>
        <w:t>”</w:t>
      </w:r>
      <w:r w:rsidR="00590DAA">
        <w:rPr>
          <w:rFonts w:ascii="Arial" w:hAnsi="Arial" w:cs="Arial"/>
        </w:rPr>
        <w:t xml:space="preserve"> </w:t>
      </w:r>
      <w:proofErr w:type="spellStart"/>
      <w:r w:rsidR="00590DAA">
        <w:rPr>
          <w:rFonts w:ascii="Arial" w:hAnsi="Arial" w:cs="Arial"/>
        </w:rPr>
        <w:t>Frann</w:t>
      </w:r>
      <w:proofErr w:type="spellEnd"/>
      <w:r w:rsidR="00590DAA">
        <w:rPr>
          <w:rFonts w:ascii="Arial" w:hAnsi="Arial" w:cs="Arial"/>
        </w:rPr>
        <w:t xml:space="preserve"> aún no es convocado para trabajar como Enfermero, aunque ha extendido currículum vitae en varios lugares de asistencia sanitaria, tanto públicos como privados, desde hace tres meses.</w:t>
      </w:r>
    </w:p>
    <w:p w:rsidR="00590DAA" w:rsidRDefault="00051276" w:rsidP="000E1247">
      <w:pPr>
        <w:spacing w:after="400" w:line="360" w:lineRule="auto"/>
        <w:jc w:val="both"/>
        <w:rPr>
          <w:rFonts w:ascii="Arial" w:hAnsi="Arial" w:cs="Arial"/>
        </w:rPr>
      </w:pPr>
      <w:r w:rsidRPr="00051276">
        <w:rPr>
          <w:rFonts w:ascii="Arial" w:hAnsi="Arial" w:cs="Arial"/>
        </w:rPr>
        <w:t>Es sabido que el desarrollo de las prácticas de enfermería se llevan a cabo en diversos ambientes de cuidados, como lo son los contextos de prácticas profesionales de pacientes adultos, pediátricos, neonatales, entre otros escenarios de cuidados y es en éstos en dónde influyen aspectos tales como las estrategias de enseñanza, las competencias, la evaluación, así como factores sociales y culturales que se encuentran en continuo cambio, afectando al individuo, en sus valores, percepciones, características personales y desempeño en la práctica de cuidados, particularmente de cuidados intensivos.</w:t>
      </w:r>
      <w:r w:rsidR="00590DAA">
        <w:rPr>
          <w:rFonts w:ascii="Arial" w:hAnsi="Arial" w:cs="Arial"/>
        </w:rPr>
        <w:t xml:space="preserve"> </w:t>
      </w:r>
      <w:proofErr w:type="spellStart"/>
      <w:r w:rsidR="00590DAA">
        <w:rPr>
          <w:rFonts w:ascii="Arial" w:hAnsi="Arial" w:cs="Arial"/>
        </w:rPr>
        <w:t>Frann</w:t>
      </w:r>
      <w:proofErr w:type="spellEnd"/>
      <w:r w:rsidR="00590DAA">
        <w:rPr>
          <w:rFonts w:ascii="Arial" w:hAnsi="Arial" w:cs="Arial"/>
        </w:rPr>
        <w:t xml:space="preserve"> afirma: </w:t>
      </w:r>
      <w:r w:rsidR="00F26128" w:rsidRPr="00590DAA">
        <w:rPr>
          <w:rFonts w:ascii="Arial" w:hAnsi="Arial" w:cs="Arial"/>
          <w:i/>
        </w:rPr>
        <w:t xml:space="preserve">“En cuanto a los </w:t>
      </w:r>
      <w:r w:rsidRPr="00590DAA">
        <w:rPr>
          <w:rFonts w:ascii="Arial" w:hAnsi="Arial" w:cs="Arial"/>
          <w:i/>
        </w:rPr>
        <w:t>c</w:t>
      </w:r>
      <w:r w:rsidR="00F26128" w:rsidRPr="00590DAA">
        <w:rPr>
          <w:rFonts w:ascii="Arial" w:hAnsi="Arial" w:cs="Arial"/>
          <w:i/>
        </w:rPr>
        <w:t xml:space="preserve">uidados </w:t>
      </w:r>
      <w:r w:rsidRPr="00590DAA">
        <w:rPr>
          <w:rFonts w:ascii="Arial" w:hAnsi="Arial" w:cs="Arial"/>
          <w:i/>
        </w:rPr>
        <w:t xml:space="preserve">intensivos </w:t>
      </w:r>
      <w:r w:rsidR="00F26128" w:rsidRPr="00590DAA">
        <w:rPr>
          <w:rFonts w:ascii="Arial" w:hAnsi="Arial" w:cs="Arial"/>
          <w:i/>
        </w:rPr>
        <w:t>al paciente crí</w:t>
      </w:r>
      <w:r w:rsidR="000E1247" w:rsidRPr="00590DAA">
        <w:rPr>
          <w:rFonts w:ascii="Arial" w:hAnsi="Arial" w:cs="Arial"/>
          <w:i/>
        </w:rPr>
        <w:t xml:space="preserve">tico, </w:t>
      </w:r>
      <w:r w:rsidR="00F26128" w:rsidRPr="00590DAA">
        <w:rPr>
          <w:rFonts w:ascii="Arial" w:hAnsi="Arial" w:cs="Arial"/>
          <w:i/>
        </w:rPr>
        <w:t>aprendí la aparatología del servicio, a ser más minuc</w:t>
      </w:r>
      <w:r w:rsidR="000E1247" w:rsidRPr="00590DAA">
        <w:rPr>
          <w:rFonts w:ascii="Arial" w:hAnsi="Arial" w:cs="Arial"/>
          <w:i/>
        </w:rPr>
        <w:t>ioso</w:t>
      </w:r>
      <w:r w:rsidR="00F26128" w:rsidRPr="00590DAA">
        <w:rPr>
          <w:rFonts w:ascii="Arial" w:hAnsi="Arial" w:cs="Arial"/>
          <w:i/>
        </w:rPr>
        <w:t xml:space="preserve"> con los cuidados y al control de los fá</w:t>
      </w:r>
      <w:r w:rsidR="000E1247" w:rsidRPr="00590DAA">
        <w:rPr>
          <w:rFonts w:ascii="Arial" w:hAnsi="Arial" w:cs="Arial"/>
          <w:i/>
        </w:rPr>
        <w:t>rmacos infundidos.</w:t>
      </w:r>
      <w:r w:rsidR="00F26128" w:rsidRPr="00590DAA">
        <w:rPr>
          <w:rFonts w:ascii="Arial" w:hAnsi="Arial" w:cs="Arial"/>
          <w:i/>
        </w:rPr>
        <w:t>”</w:t>
      </w:r>
      <w:r>
        <w:rPr>
          <w:rFonts w:ascii="Arial" w:hAnsi="Arial" w:cs="Arial"/>
        </w:rPr>
        <w:t xml:space="preserve"> </w:t>
      </w:r>
    </w:p>
    <w:p w:rsidR="000E1247" w:rsidRPr="000E1247" w:rsidRDefault="00051276" w:rsidP="000E1247">
      <w:pPr>
        <w:spacing w:after="400" w:line="360" w:lineRule="auto"/>
        <w:jc w:val="both"/>
        <w:rPr>
          <w:rFonts w:ascii="Arial" w:hAnsi="Arial" w:cs="Arial"/>
        </w:rPr>
      </w:pPr>
      <w:r>
        <w:rPr>
          <w:rFonts w:ascii="Arial" w:hAnsi="Arial" w:cs="Arial"/>
        </w:rPr>
        <w:t xml:space="preserve">En referencia a los materiales, nos cuenta </w:t>
      </w:r>
      <w:r w:rsidRPr="00590DAA">
        <w:rPr>
          <w:rFonts w:ascii="Arial" w:hAnsi="Arial" w:cs="Arial"/>
          <w:i/>
        </w:rPr>
        <w:t>“f</w:t>
      </w:r>
      <w:r w:rsidR="000E1247" w:rsidRPr="00590DAA">
        <w:rPr>
          <w:rFonts w:ascii="Arial" w:hAnsi="Arial" w:cs="Arial"/>
          <w:i/>
        </w:rPr>
        <w:t>ueron suficientes pero pudieron s</w:t>
      </w:r>
      <w:r w:rsidRPr="00590DAA">
        <w:rPr>
          <w:rFonts w:ascii="Arial" w:hAnsi="Arial" w:cs="Arial"/>
          <w:i/>
        </w:rPr>
        <w:t>er más, aú</w:t>
      </w:r>
      <w:r w:rsidR="000E1247" w:rsidRPr="00590DAA">
        <w:rPr>
          <w:rFonts w:ascii="Arial" w:hAnsi="Arial" w:cs="Arial"/>
          <w:i/>
        </w:rPr>
        <w:t>n</w:t>
      </w:r>
      <w:r w:rsidRPr="00590DAA">
        <w:rPr>
          <w:rFonts w:ascii="Arial" w:hAnsi="Arial" w:cs="Arial"/>
          <w:i/>
        </w:rPr>
        <w:t>,</w:t>
      </w:r>
      <w:r w:rsidRPr="00590DAA">
        <w:rPr>
          <w:i/>
        </w:rPr>
        <w:t xml:space="preserve"> </w:t>
      </w:r>
      <w:r w:rsidRPr="00590DAA">
        <w:rPr>
          <w:rFonts w:ascii="Arial" w:hAnsi="Arial" w:cs="Arial"/>
          <w:i/>
        </w:rPr>
        <w:t>los materiales educativos para el acompañamiento de las prácticas de las materias de cuidados intensivos”</w:t>
      </w:r>
      <w:r>
        <w:rPr>
          <w:rFonts w:ascii="Arial" w:hAnsi="Arial" w:cs="Arial"/>
        </w:rPr>
        <w:t xml:space="preserve"> Invitándonos a pensar </w:t>
      </w:r>
      <w:r w:rsidR="00590DAA">
        <w:rPr>
          <w:rFonts w:ascii="Arial" w:hAnsi="Arial" w:cs="Arial"/>
        </w:rPr>
        <w:t>como docentes,</w:t>
      </w:r>
      <w:r>
        <w:rPr>
          <w:rFonts w:ascii="Arial" w:hAnsi="Arial" w:cs="Arial"/>
        </w:rPr>
        <w:t xml:space="preserve"> que a</w:t>
      </w:r>
      <w:r w:rsidRPr="00051276">
        <w:rPr>
          <w:rFonts w:ascii="Arial" w:hAnsi="Arial" w:cs="Arial"/>
        </w:rPr>
        <w:t>nalizar las articulaciones de la enseñanza</w:t>
      </w:r>
      <w:r>
        <w:rPr>
          <w:rFonts w:ascii="Arial" w:hAnsi="Arial" w:cs="Arial"/>
        </w:rPr>
        <w:t>,</w:t>
      </w:r>
      <w:r w:rsidRPr="00051276">
        <w:rPr>
          <w:rFonts w:ascii="Arial" w:hAnsi="Arial" w:cs="Arial"/>
        </w:rPr>
        <w:t xml:space="preserve">  en su dimensión práctica y teórica, tiene la finalidad de  conocer las formas en que ésta se desarrolla,  la percepción  que  los estudiantes poseen acerca de ésta, así como reconocer los factores que intervienen  en esta articulación, aportando a la  comprensión de la  enseñanza, las formas de evaluación, </w:t>
      </w:r>
      <w:r w:rsidR="00590DAA">
        <w:rPr>
          <w:rFonts w:ascii="Arial" w:hAnsi="Arial" w:cs="Arial"/>
        </w:rPr>
        <w:t xml:space="preserve">experiencias, </w:t>
      </w:r>
      <w:r w:rsidRPr="00051276">
        <w:rPr>
          <w:rFonts w:ascii="Arial" w:hAnsi="Arial" w:cs="Arial"/>
        </w:rPr>
        <w:t>los recursos e instrumentos utilizados, entre otros.</w:t>
      </w:r>
    </w:p>
    <w:p w:rsidR="00590DAA" w:rsidRPr="00590DAA" w:rsidRDefault="00590DAA" w:rsidP="00590DAA">
      <w:pPr>
        <w:spacing w:after="400" w:line="360" w:lineRule="auto"/>
        <w:jc w:val="both"/>
        <w:rPr>
          <w:rFonts w:ascii="Arial" w:hAnsi="Arial" w:cs="Arial"/>
        </w:rPr>
      </w:pPr>
      <w:r>
        <w:rPr>
          <w:rFonts w:ascii="Arial" w:hAnsi="Arial" w:cs="Arial"/>
        </w:rPr>
        <w:t xml:space="preserve">Nos dice </w:t>
      </w:r>
      <w:proofErr w:type="spellStart"/>
      <w:r>
        <w:rPr>
          <w:rFonts w:ascii="Arial" w:hAnsi="Arial" w:cs="Arial"/>
        </w:rPr>
        <w:t>Frann</w:t>
      </w:r>
      <w:proofErr w:type="spellEnd"/>
      <w:r>
        <w:rPr>
          <w:rFonts w:ascii="Arial" w:hAnsi="Arial" w:cs="Arial"/>
        </w:rPr>
        <w:t xml:space="preserve"> </w:t>
      </w:r>
      <w:r w:rsidRPr="00590DAA">
        <w:rPr>
          <w:rFonts w:ascii="Arial" w:hAnsi="Arial" w:cs="Arial"/>
          <w:i/>
        </w:rPr>
        <w:t>“</w:t>
      </w:r>
      <w:r w:rsidR="000E1247" w:rsidRPr="00590DAA">
        <w:rPr>
          <w:rFonts w:ascii="Arial" w:hAnsi="Arial" w:cs="Arial"/>
          <w:i/>
        </w:rPr>
        <w:t>Una experiencia de la práctica</w:t>
      </w:r>
      <w:r w:rsidRPr="00590DAA">
        <w:rPr>
          <w:rFonts w:ascii="Arial" w:hAnsi="Arial" w:cs="Arial"/>
          <w:i/>
        </w:rPr>
        <w:t xml:space="preserve"> para contarles, en Cuidados Intensivos Adultos, ocurre en el Hospital Presidente Perón de Avellaneda, el año pasado, al observar l</w:t>
      </w:r>
      <w:r w:rsidR="000E1247" w:rsidRPr="00590DAA">
        <w:rPr>
          <w:rFonts w:ascii="Arial" w:hAnsi="Arial" w:cs="Arial"/>
          <w:i/>
        </w:rPr>
        <w:t>a red Social que hay allí adentro</w:t>
      </w:r>
      <w:r w:rsidRPr="00590DAA">
        <w:rPr>
          <w:rFonts w:ascii="Arial" w:hAnsi="Arial" w:cs="Arial"/>
          <w:i/>
        </w:rPr>
        <w:t>, es muy delicada, uno no só</w:t>
      </w:r>
      <w:r w:rsidR="000E1247" w:rsidRPr="00590DAA">
        <w:rPr>
          <w:rFonts w:ascii="Arial" w:hAnsi="Arial" w:cs="Arial"/>
          <w:i/>
        </w:rPr>
        <w:t>lo debe ser respetuoso con el paciente a quien cuida</w:t>
      </w:r>
      <w:r w:rsidRPr="00590DAA">
        <w:rPr>
          <w:rFonts w:ascii="Arial" w:hAnsi="Arial" w:cs="Arial"/>
          <w:i/>
        </w:rPr>
        <w:t>,</w:t>
      </w:r>
      <w:r w:rsidR="000E1247" w:rsidRPr="00590DAA">
        <w:rPr>
          <w:rFonts w:ascii="Arial" w:hAnsi="Arial" w:cs="Arial"/>
          <w:i/>
        </w:rPr>
        <w:t xml:space="preserve"> sino también a los compañeros y profesionales con los que trabaja pues, en todo momento todos necesitan la ayuda de todos los que allí trabajan.</w:t>
      </w:r>
      <w:r w:rsidRPr="00590DAA">
        <w:rPr>
          <w:rFonts w:ascii="Arial" w:hAnsi="Arial" w:cs="Arial"/>
          <w:i/>
        </w:rPr>
        <w:t xml:space="preserve">” </w:t>
      </w:r>
      <w:r>
        <w:rPr>
          <w:rFonts w:ascii="Arial" w:hAnsi="Arial" w:cs="Arial"/>
        </w:rPr>
        <w:t>Esta reflexión que hace nos convoca, ya que si bien,</w:t>
      </w:r>
      <w:r w:rsidRPr="00590DAA">
        <w:rPr>
          <w:rFonts w:ascii="Arial" w:hAnsi="Arial" w:cs="Arial"/>
        </w:rPr>
        <w:t xml:space="preserve"> suelen aparecer dificultades que se tornan barreras para que se brinden los cuidados n</w:t>
      </w:r>
      <w:r>
        <w:rPr>
          <w:rFonts w:ascii="Arial" w:hAnsi="Arial" w:cs="Arial"/>
        </w:rPr>
        <w:t>ecesarios en las prácticas de  E</w:t>
      </w:r>
      <w:r w:rsidRPr="00590DAA">
        <w:rPr>
          <w:rFonts w:ascii="Arial" w:hAnsi="Arial" w:cs="Arial"/>
        </w:rPr>
        <w:t xml:space="preserve">nfermería, </w:t>
      </w:r>
      <w:r>
        <w:rPr>
          <w:rFonts w:ascii="Arial" w:hAnsi="Arial" w:cs="Arial"/>
        </w:rPr>
        <w:t>tendientes a reflejar</w:t>
      </w:r>
      <w:r w:rsidRPr="00590DAA">
        <w:rPr>
          <w:rFonts w:ascii="Arial" w:hAnsi="Arial" w:cs="Arial"/>
        </w:rPr>
        <w:t xml:space="preserve"> si se ha</w:t>
      </w:r>
      <w:r>
        <w:rPr>
          <w:rFonts w:ascii="Arial" w:hAnsi="Arial" w:cs="Arial"/>
        </w:rPr>
        <w:t>n</w:t>
      </w:r>
      <w:r w:rsidRPr="00590DAA">
        <w:rPr>
          <w:rFonts w:ascii="Arial" w:hAnsi="Arial" w:cs="Arial"/>
        </w:rPr>
        <w:t xml:space="preserve"> anticipado o no, a través de situac</w:t>
      </w:r>
      <w:r>
        <w:rPr>
          <w:rFonts w:ascii="Arial" w:hAnsi="Arial" w:cs="Arial"/>
        </w:rPr>
        <w:t xml:space="preserve">iones de enseñanza-aprendizaje en </w:t>
      </w:r>
      <w:r w:rsidRPr="00590DAA">
        <w:rPr>
          <w:rFonts w:ascii="Arial" w:hAnsi="Arial" w:cs="Arial"/>
        </w:rPr>
        <w:t>el escenario futuro o contexto en que se desempeñará el futuro profesional en sus cuidados.</w:t>
      </w:r>
    </w:p>
    <w:p w:rsidR="00590DAA" w:rsidRDefault="00590DAA" w:rsidP="0059601D">
      <w:pPr>
        <w:spacing w:after="400" w:line="360" w:lineRule="auto"/>
        <w:jc w:val="both"/>
        <w:rPr>
          <w:rFonts w:ascii="Arial" w:hAnsi="Arial" w:cs="Arial"/>
        </w:rPr>
      </w:pPr>
      <w:r>
        <w:rPr>
          <w:rFonts w:ascii="Arial" w:hAnsi="Arial" w:cs="Arial"/>
        </w:rPr>
        <w:lastRenderedPageBreak/>
        <w:t xml:space="preserve">Por ello consideramos positiva la experiencia de </w:t>
      </w:r>
      <w:proofErr w:type="spellStart"/>
      <w:r>
        <w:rPr>
          <w:rFonts w:ascii="Arial" w:hAnsi="Arial" w:cs="Arial"/>
        </w:rPr>
        <w:t>Frann</w:t>
      </w:r>
      <w:proofErr w:type="spellEnd"/>
      <w:r>
        <w:rPr>
          <w:rFonts w:ascii="Arial" w:hAnsi="Arial" w:cs="Arial"/>
        </w:rPr>
        <w:t xml:space="preserve"> en su transitar de formación enfermera, en el desempeño de sus cuidados</w:t>
      </w:r>
      <w:r w:rsidRPr="00590DAA">
        <w:rPr>
          <w:rFonts w:ascii="Arial" w:hAnsi="Arial" w:cs="Arial"/>
        </w:rPr>
        <w:t xml:space="preserve">, </w:t>
      </w:r>
      <w:r>
        <w:rPr>
          <w:rFonts w:ascii="Arial" w:hAnsi="Arial" w:cs="Arial"/>
        </w:rPr>
        <w:t xml:space="preserve">con un innegable valor al </w:t>
      </w:r>
      <w:r w:rsidRPr="00590DAA">
        <w:rPr>
          <w:rFonts w:ascii="Arial" w:hAnsi="Arial" w:cs="Arial"/>
        </w:rPr>
        <w:t>tener en cuenta el ambiente donde se desarrollan las prácticas formativas, en tanto el desarrollo de la práctica en un ambiente educativo -laboral puede propiciar diferentes respuestas;  entre ellas la pasividad (transmisión y consumo de la información), o la participación (elaboración del conocimiento).</w:t>
      </w:r>
    </w:p>
    <w:p w:rsidR="00D57EC7" w:rsidRPr="00D57EC7" w:rsidRDefault="00590DAA" w:rsidP="0059601D">
      <w:pPr>
        <w:spacing w:after="400" w:line="360" w:lineRule="auto"/>
        <w:jc w:val="both"/>
        <w:rPr>
          <w:rFonts w:ascii="Arial" w:hAnsi="Arial" w:cs="Arial"/>
        </w:rPr>
      </w:pPr>
      <w:r w:rsidRPr="00590DAA">
        <w:rPr>
          <w:rFonts w:ascii="Arial" w:hAnsi="Arial" w:cs="Arial"/>
        </w:rPr>
        <w:t>Destacamos como aspecto relevante</w:t>
      </w:r>
      <w:r>
        <w:rPr>
          <w:rFonts w:ascii="Arial" w:hAnsi="Arial" w:cs="Arial"/>
        </w:rPr>
        <w:t xml:space="preserve">: </w:t>
      </w:r>
      <w:r w:rsidR="00D57EC7" w:rsidRPr="00590DAA">
        <w:rPr>
          <w:rFonts w:ascii="Arial" w:hAnsi="Arial" w:cs="Arial"/>
        </w:rPr>
        <w:t>La</w:t>
      </w:r>
      <w:r w:rsidR="00D57EC7" w:rsidRPr="00D57EC7">
        <w:rPr>
          <w:rFonts w:ascii="Arial" w:hAnsi="Arial" w:cs="Arial"/>
        </w:rPr>
        <w:t xml:space="preserve"> integración </w:t>
      </w:r>
      <w:r w:rsidR="00D57EC7">
        <w:rPr>
          <w:rFonts w:ascii="Arial" w:hAnsi="Arial" w:cs="Arial"/>
        </w:rPr>
        <w:t>educativa, universitaria, en Enfermería y en el desempeño de los Cuidados Intensivos,</w:t>
      </w:r>
      <w:r w:rsidR="00D57EC7" w:rsidRPr="00D57EC7">
        <w:rPr>
          <w:rFonts w:ascii="Arial" w:hAnsi="Arial" w:cs="Arial"/>
        </w:rPr>
        <w:t xml:space="preserve"> presenta desafíos en torno a las representaciones docentes, los modos de pensar, diseñar y construir significados en torno a las conceptualizaciones acerca de las discapacidades y la etapa atravesada por nuestros estudiantes. Entonces la intervención educativa, </w:t>
      </w:r>
      <w:r w:rsidR="00D57EC7">
        <w:rPr>
          <w:rFonts w:ascii="Arial" w:hAnsi="Arial" w:cs="Arial"/>
        </w:rPr>
        <w:t>en el proceso de enseñanza a un</w:t>
      </w:r>
      <w:r w:rsidR="00D57EC7" w:rsidRPr="00D57EC7">
        <w:rPr>
          <w:rFonts w:ascii="Arial" w:hAnsi="Arial" w:cs="Arial"/>
        </w:rPr>
        <w:t xml:space="preserve"> estudiante como </w:t>
      </w:r>
      <w:proofErr w:type="spellStart"/>
      <w:r>
        <w:rPr>
          <w:rFonts w:ascii="Arial" w:hAnsi="Arial" w:cs="Arial"/>
        </w:rPr>
        <w:t>Frann</w:t>
      </w:r>
      <w:proofErr w:type="spellEnd"/>
      <w:r w:rsidR="00D57EC7" w:rsidRPr="00D57EC7">
        <w:rPr>
          <w:rFonts w:ascii="Arial" w:hAnsi="Arial" w:cs="Arial"/>
        </w:rPr>
        <w:t>, con una discapacidad</w:t>
      </w:r>
      <w:r w:rsidR="00D57EC7">
        <w:rPr>
          <w:rFonts w:ascii="Arial" w:hAnsi="Arial" w:cs="Arial"/>
        </w:rPr>
        <w:t xml:space="preserve"> visual</w:t>
      </w:r>
      <w:r w:rsidR="00D57EC7" w:rsidRPr="00D57EC7">
        <w:rPr>
          <w:rFonts w:ascii="Arial" w:hAnsi="Arial" w:cs="Arial"/>
        </w:rPr>
        <w:t xml:space="preserve">, en un espacio educativo común </w:t>
      </w:r>
      <w:r w:rsidR="00D57EC7">
        <w:rPr>
          <w:rFonts w:ascii="Arial" w:hAnsi="Arial" w:cs="Arial"/>
        </w:rPr>
        <w:t>universitario</w:t>
      </w:r>
      <w:r w:rsidR="00D57EC7" w:rsidRPr="00D57EC7">
        <w:rPr>
          <w:rFonts w:ascii="Arial" w:hAnsi="Arial" w:cs="Arial"/>
        </w:rPr>
        <w:t xml:space="preserve">, tiene entre sus propósitos: fortalecer la tarea de que los alumnos, en tanto estudiantes del trayecto cursado, alcancen el mayor grado de desarrollo y para alcanzar dicho objetivo se adecuarán todas las decisiones didácticas, los  contenidos, las actividades de aprendizaje, mediaciones del enseñante, los procedimientos y estrategias que se ponen en juego en los sujetos, ante las situaciones de aprendizajes ( Casal y </w:t>
      </w:r>
      <w:proofErr w:type="spellStart"/>
      <w:r w:rsidR="00D57EC7" w:rsidRPr="00D57EC7">
        <w:rPr>
          <w:rFonts w:ascii="Arial" w:hAnsi="Arial" w:cs="Arial"/>
        </w:rPr>
        <w:t>Loufedo</w:t>
      </w:r>
      <w:proofErr w:type="spellEnd"/>
      <w:r w:rsidR="00D57EC7" w:rsidRPr="00D57EC7">
        <w:rPr>
          <w:rFonts w:ascii="Arial" w:hAnsi="Arial" w:cs="Arial"/>
        </w:rPr>
        <w:t xml:space="preserve">, 2011). Siendo este rol de integración  institucional el que ocupan las configuraciones de apoyo a las trayectorias escolares, en tanto desarrollan procesos de socialización y van construyendo una identidad personal en el sujeto </w:t>
      </w:r>
      <w:r w:rsidR="00D57EC7">
        <w:rPr>
          <w:rFonts w:ascii="Arial" w:hAnsi="Arial" w:cs="Arial"/>
        </w:rPr>
        <w:t xml:space="preserve">en su </w:t>
      </w:r>
      <w:proofErr w:type="spellStart"/>
      <w:r w:rsidR="00D57EC7">
        <w:rPr>
          <w:rFonts w:ascii="Arial" w:hAnsi="Arial" w:cs="Arial"/>
        </w:rPr>
        <w:t>estudiantar</w:t>
      </w:r>
      <w:proofErr w:type="spellEnd"/>
      <w:r w:rsidR="00D57EC7" w:rsidRPr="00D57EC7">
        <w:rPr>
          <w:rFonts w:ascii="Arial" w:hAnsi="Arial" w:cs="Arial"/>
        </w:rPr>
        <w:t xml:space="preserve"> e interpelan un objetivo fundamental del aprendizaje: el desarrollo, cualquiera sea el nivel de enseñanza.</w:t>
      </w:r>
    </w:p>
    <w:p w:rsidR="00D57EC7" w:rsidRPr="00D57EC7" w:rsidRDefault="00D57EC7" w:rsidP="0059601D">
      <w:pPr>
        <w:spacing w:after="400" w:line="360" w:lineRule="auto"/>
        <w:jc w:val="both"/>
        <w:rPr>
          <w:rFonts w:ascii="Arial" w:hAnsi="Arial" w:cs="Arial"/>
        </w:rPr>
      </w:pPr>
      <w:r w:rsidRPr="00D57EC7">
        <w:rPr>
          <w:rFonts w:ascii="Arial" w:hAnsi="Arial" w:cs="Arial"/>
        </w:rPr>
        <w:t xml:space="preserve">Y es, en el desarrollo de nuestra tarea educativa, que surge la ya mencionada implicación de las configuraciones de apoyo a las y los jóvenes, </w:t>
      </w:r>
      <w:r>
        <w:rPr>
          <w:rFonts w:ascii="Arial" w:hAnsi="Arial" w:cs="Arial"/>
        </w:rPr>
        <w:t xml:space="preserve">entre otros, </w:t>
      </w:r>
      <w:r w:rsidRPr="00D57EC7">
        <w:rPr>
          <w:rFonts w:ascii="Arial" w:hAnsi="Arial" w:cs="Arial"/>
        </w:rPr>
        <w:t>así como su inclusión en los diferentes espacios curriculares, en donde el contexto de este individuo con su alteridad cultural y  escolar (</w:t>
      </w:r>
      <w:proofErr w:type="spellStart"/>
      <w:r w:rsidRPr="00D57EC7">
        <w:rPr>
          <w:rFonts w:ascii="Arial" w:hAnsi="Arial" w:cs="Arial"/>
        </w:rPr>
        <w:t>Skliar</w:t>
      </w:r>
      <w:proofErr w:type="spellEnd"/>
      <w:r w:rsidRPr="00D57EC7">
        <w:rPr>
          <w:rFonts w:ascii="Arial" w:hAnsi="Arial" w:cs="Arial"/>
        </w:rPr>
        <w:t xml:space="preserve">, 2007) determina diferentes vínculos, significados y herramientas de acompañamiento institucional docente a utilizar para articular la enseñanza y la evaluación de los aprendizajes en su </w:t>
      </w:r>
      <w:proofErr w:type="spellStart"/>
      <w:r w:rsidR="004C4362">
        <w:rPr>
          <w:rFonts w:ascii="Arial" w:hAnsi="Arial" w:cs="Arial"/>
        </w:rPr>
        <w:t>estudiantar</w:t>
      </w:r>
      <w:proofErr w:type="spellEnd"/>
      <w:r w:rsidRPr="00D57EC7">
        <w:rPr>
          <w:rFonts w:ascii="Arial" w:hAnsi="Arial" w:cs="Arial"/>
        </w:rPr>
        <w:t xml:space="preserve"> con otros.</w:t>
      </w:r>
    </w:p>
    <w:p w:rsidR="00D57EC7" w:rsidRPr="00D57EC7" w:rsidRDefault="00D57EC7" w:rsidP="0059601D">
      <w:pPr>
        <w:spacing w:after="400" w:line="360" w:lineRule="auto"/>
        <w:jc w:val="both"/>
        <w:rPr>
          <w:rFonts w:ascii="Arial" w:hAnsi="Arial" w:cs="Arial"/>
        </w:rPr>
      </w:pPr>
      <w:r w:rsidRPr="00D57EC7">
        <w:rPr>
          <w:rFonts w:ascii="Arial" w:hAnsi="Arial" w:cs="Arial"/>
        </w:rPr>
        <w:t xml:space="preserve">Es mediante un trabajo interdisciplinario que se vislumbra  sostener y acompañar la trayectoria educativa en la </w:t>
      </w:r>
      <w:r w:rsidR="004C4362">
        <w:rPr>
          <w:rFonts w:ascii="Arial" w:hAnsi="Arial" w:cs="Arial"/>
        </w:rPr>
        <w:t>universidad</w:t>
      </w:r>
      <w:r w:rsidRPr="00D57EC7">
        <w:rPr>
          <w:rFonts w:ascii="Arial" w:hAnsi="Arial" w:cs="Arial"/>
        </w:rPr>
        <w:t xml:space="preserve">, teniendo en cuenta la influencia del dispositivo escolar en nuestra concepción normalizada de infancia, tal como la conocemos, no producto “de la naturaleza” sino una construcción histórica propia de la modernidad. Entonces, en presencia de una capacidad diferente o discapacidad de algún tipo, que </w:t>
      </w:r>
      <w:r w:rsidRPr="00D57EC7">
        <w:rPr>
          <w:rFonts w:ascii="Arial" w:hAnsi="Arial" w:cs="Arial"/>
        </w:rPr>
        <w:lastRenderedPageBreak/>
        <w:t>se torna necesario y provechoso: integrar a nuestro joven sujeto de aprendizaje en el sistema de enseñanza en su propio contexto, dentro de un sistema social (compuesto por padres, científicos, instancia política, trabajo en redes) donde se juega un período fundamental de funcionamiento didáctico: con negociaciones, conflictos y soluciones sobre saberes, significados y sentidos que habrán de enseñarse en su espacio educativo. Así como su acceso, permanencia, continuidad y egreso, de las trayectorias escolares (</w:t>
      </w:r>
      <w:proofErr w:type="spellStart"/>
      <w:r w:rsidRPr="00D57EC7">
        <w:rPr>
          <w:rFonts w:ascii="Arial" w:hAnsi="Arial" w:cs="Arial"/>
        </w:rPr>
        <w:t>Terigi</w:t>
      </w:r>
      <w:proofErr w:type="spellEnd"/>
      <w:r w:rsidRPr="00D57EC7">
        <w:rPr>
          <w:rFonts w:ascii="Arial" w:hAnsi="Arial" w:cs="Arial"/>
        </w:rPr>
        <w:t xml:space="preserve">, 2010) que dan cuenta de los procesos de escolarización en donde siguiendo con la intervención institucional es fundamental acompañar estos procesos de enseñanza y aprendizaje en el sujeto, valiéndose de los formatos institucionales diversos y articulados dentro del marco de la Res. CFE 155/2011 que habla de redes </w:t>
      </w:r>
      <w:proofErr w:type="spellStart"/>
      <w:r w:rsidRPr="00D57EC7">
        <w:rPr>
          <w:rFonts w:ascii="Arial" w:hAnsi="Arial" w:cs="Arial"/>
        </w:rPr>
        <w:t>interjurisdiccionales</w:t>
      </w:r>
      <w:proofErr w:type="spellEnd"/>
      <w:r w:rsidRPr="00D57EC7">
        <w:rPr>
          <w:rFonts w:ascii="Arial" w:hAnsi="Arial" w:cs="Arial"/>
        </w:rPr>
        <w:t>.</w:t>
      </w:r>
    </w:p>
    <w:p w:rsidR="00D57EC7" w:rsidRPr="00D57EC7" w:rsidRDefault="00D57EC7" w:rsidP="0059601D">
      <w:pPr>
        <w:spacing w:after="400" w:line="360" w:lineRule="auto"/>
        <w:jc w:val="both"/>
        <w:rPr>
          <w:rFonts w:ascii="Arial" w:hAnsi="Arial" w:cs="Arial"/>
        </w:rPr>
      </w:pPr>
      <w:r w:rsidRPr="00D57EC7">
        <w:rPr>
          <w:rFonts w:ascii="Arial" w:hAnsi="Arial" w:cs="Arial"/>
        </w:rPr>
        <w:t>Se puede pensar/repensar el modelo escolar de tal manera que permita alojar, dar lugar, mirar al otro y, por sobre todo, lograr recibir a jóvenes</w:t>
      </w:r>
      <w:r w:rsidR="004C4362">
        <w:rPr>
          <w:rFonts w:ascii="Arial" w:hAnsi="Arial" w:cs="Arial"/>
        </w:rPr>
        <w:t>, entre otros</w:t>
      </w:r>
      <w:r w:rsidRPr="00D57EC7">
        <w:rPr>
          <w:rFonts w:ascii="Arial" w:hAnsi="Arial" w:cs="Arial"/>
        </w:rPr>
        <w:t xml:space="preserve"> con discapacidad</w:t>
      </w:r>
      <w:r w:rsidR="004C4362">
        <w:rPr>
          <w:rFonts w:ascii="Arial" w:hAnsi="Arial" w:cs="Arial"/>
        </w:rPr>
        <w:t>,</w:t>
      </w:r>
      <w:r w:rsidRPr="00D57EC7">
        <w:rPr>
          <w:rFonts w:ascii="Arial" w:hAnsi="Arial" w:cs="Arial"/>
        </w:rPr>
        <w:t xml:space="preserve"> pensando la diversidad en términos de hospitalidad, entrando en territorio de la atención de ese otro, con sus diferencias, siendo responsable por el otro. (</w:t>
      </w:r>
      <w:proofErr w:type="spellStart"/>
      <w:r w:rsidRPr="00D57EC7">
        <w:rPr>
          <w:rFonts w:ascii="Arial" w:hAnsi="Arial" w:cs="Arial"/>
        </w:rPr>
        <w:t>Skliar</w:t>
      </w:r>
      <w:proofErr w:type="spellEnd"/>
      <w:r w:rsidRPr="00D57EC7">
        <w:rPr>
          <w:rFonts w:ascii="Arial" w:hAnsi="Arial" w:cs="Arial"/>
        </w:rPr>
        <w:t xml:space="preserve">, 2007). Ya que no analizar las condiciones de trabajo </w:t>
      </w:r>
      <w:r w:rsidR="004C4362">
        <w:rPr>
          <w:rFonts w:ascii="Arial" w:hAnsi="Arial" w:cs="Arial"/>
        </w:rPr>
        <w:t>universitarias</w:t>
      </w:r>
      <w:r w:rsidRPr="00D57EC7">
        <w:rPr>
          <w:rFonts w:ascii="Arial" w:hAnsi="Arial" w:cs="Arial"/>
        </w:rPr>
        <w:t xml:space="preserve"> en forma completa, dificultaría la articulación de niveles en esta situación parte de la educación, donde lo ideal sería diseñar redes organizacionales para su aplicación, con y por fuera de la </w:t>
      </w:r>
      <w:r w:rsidR="004C4362">
        <w:rPr>
          <w:rFonts w:ascii="Arial" w:hAnsi="Arial" w:cs="Arial"/>
        </w:rPr>
        <w:t>universidad</w:t>
      </w:r>
      <w:r w:rsidRPr="00D57EC7">
        <w:rPr>
          <w:rFonts w:ascii="Arial" w:hAnsi="Arial" w:cs="Arial"/>
        </w:rPr>
        <w:t>.</w:t>
      </w:r>
    </w:p>
    <w:p w:rsidR="00D57EC7" w:rsidRPr="00D57EC7" w:rsidRDefault="00D57EC7" w:rsidP="0059601D">
      <w:pPr>
        <w:spacing w:after="400" w:line="360" w:lineRule="auto"/>
        <w:jc w:val="both"/>
        <w:rPr>
          <w:rFonts w:ascii="Arial" w:hAnsi="Arial" w:cs="Arial"/>
        </w:rPr>
      </w:pPr>
      <w:r w:rsidRPr="00D57EC7">
        <w:rPr>
          <w:rFonts w:ascii="Arial" w:hAnsi="Arial" w:cs="Arial"/>
        </w:rPr>
        <w:t xml:space="preserve">Para desarrollar la integración en </w:t>
      </w:r>
      <w:r w:rsidR="004C4362">
        <w:rPr>
          <w:rFonts w:ascii="Arial" w:hAnsi="Arial" w:cs="Arial"/>
        </w:rPr>
        <w:t xml:space="preserve">el </w:t>
      </w:r>
      <w:proofErr w:type="spellStart"/>
      <w:r w:rsidR="004C4362">
        <w:rPr>
          <w:rFonts w:ascii="Arial" w:hAnsi="Arial" w:cs="Arial"/>
        </w:rPr>
        <w:t>estudiantar</w:t>
      </w:r>
      <w:proofErr w:type="spellEnd"/>
      <w:r w:rsidRPr="00D57EC7">
        <w:rPr>
          <w:rFonts w:ascii="Arial" w:hAnsi="Arial" w:cs="Arial"/>
        </w:rPr>
        <w:t xml:space="preserve"> de esta joven o un joven con discapacidad, </w:t>
      </w:r>
      <w:r w:rsidR="004C4362">
        <w:rPr>
          <w:rFonts w:ascii="Arial" w:hAnsi="Arial" w:cs="Arial"/>
        </w:rPr>
        <w:t>fue</w:t>
      </w:r>
      <w:r w:rsidRPr="00D57EC7">
        <w:rPr>
          <w:rFonts w:ascii="Arial" w:hAnsi="Arial" w:cs="Arial"/>
        </w:rPr>
        <w:t xml:space="preserve"> necesario implementar di</w:t>
      </w:r>
      <w:r w:rsidR="004C4362">
        <w:rPr>
          <w:rFonts w:ascii="Arial" w:hAnsi="Arial" w:cs="Arial"/>
        </w:rPr>
        <w:t>versos</w:t>
      </w:r>
      <w:r w:rsidRPr="00D57EC7">
        <w:rPr>
          <w:rFonts w:ascii="Arial" w:hAnsi="Arial" w:cs="Arial"/>
        </w:rPr>
        <w:t xml:space="preserve"> dispositivos de formación o enseñanza para la práctica reflexiva, con intervenciones pedagógicas que inclu</w:t>
      </w:r>
      <w:r w:rsidR="004C4362">
        <w:rPr>
          <w:rFonts w:ascii="Arial" w:hAnsi="Arial" w:cs="Arial"/>
        </w:rPr>
        <w:t>yeron</w:t>
      </w:r>
      <w:r w:rsidRPr="00D57EC7">
        <w:rPr>
          <w:rFonts w:ascii="Arial" w:hAnsi="Arial" w:cs="Arial"/>
        </w:rPr>
        <w:t xml:space="preserve"> la observación de los cuidados del individuo al momento de la planificación de la enseñanza, las políticas de inclusión y la mirada hacia sus condiciones de aprendizaje para la reconstrucción de su alteridad en el marco de la accesibilidad e inclusión educativa, así como favorecer la construcción de la identidad social y el abordaje de estos procesos de enseñanza - aprendizaje, en el cual, como docentes, somos mediadores entre los contenidos de enseñanza y el sujeto que aprende, llamada tríada pedagógica. (Castorina, 1995)</w:t>
      </w:r>
    </w:p>
    <w:p w:rsidR="00D57EC7" w:rsidRPr="00D57EC7" w:rsidRDefault="00D57EC7" w:rsidP="0059601D">
      <w:pPr>
        <w:spacing w:after="400" w:line="360" w:lineRule="auto"/>
        <w:jc w:val="both"/>
        <w:rPr>
          <w:rFonts w:ascii="Arial" w:hAnsi="Arial" w:cs="Arial"/>
        </w:rPr>
      </w:pPr>
      <w:r w:rsidRPr="00D57EC7">
        <w:rPr>
          <w:rFonts w:ascii="Arial" w:hAnsi="Arial" w:cs="Arial"/>
        </w:rPr>
        <w:t>Resignificando nuestro rol de docentes</w:t>
      </w:r>
      <w:r w:rsidR="004C4362">
        <w:rPr>
          <w:rFonts w:ascii="Arial" w:hAnsi="Arial" w:cs="Arial"/>
        </w:rPr>
        <w:t>-enfermeros de Cuidados Intensivos a Pacientes Adultos y Pediátricos</w:t>
      </w:r>
      <w:r w:rsidRPr="00D57EC7">
        <w:rPr>
          <w:rFonts w:ascii="Arial" w:hAnsi="Arial" w:cs="Arial"/>
        </w:rPr>
        <w:t xml:space="preserve"> es fundamental, diseñar actividades e interacciones que favorezcan la incorporación de estrategias, donde el grupo-clase se enriquezca del encuentro y aprendizaje con otros en la diversidad, tener en cuenta que detrás de cada alumno/ estudiante hay una historia familiar, social y cultural; así como hay </w:t>
      </w:r>
      <w:r w:rsidRPr="00D57EC7">
        <w:rPr>
          <w:rFonts w:ascii="Arial" w:hAnsi="Arial" w:cs="Arial"/>
        </w:rPr>
        <w:lastRenderedPageBreak/>
        <w:t xml:space="preserve">actitudes, aptitudes, expectativas y motivaciones que deben ser tenidas en cuenta a la hora del desarrollar las prácticas </w:t>
      </w:r>
      <w:r w:rsidR="004C4362">
        <w:rPr>
          <w:rFonts w:ascii="Arial" w:hAnsi="Arial" w:cs="Arial"/>
        </w:rPr>
        <w:t>profesionales</w:t>
      </w:r>
      <w:r w:rsidRPr="00D57EC7">
        <w:rPr>
          <w:rFonts w:ascii="Arial" w:hAnsi="Arial" w:cs="Arial"/>
        </w:rPr>
        <w:t xml:space="preserve"> pero no excluyentes de las actividades, sino integradoras de aprendizajes.</w:t>
      </w:r>
    </w:p>
    <w:p w:rsidR="00D57EC7" w:rsidRDefault="00D57EC7" w:rsidP="0059601D">
      <w:pPr>
        <w:spacing w:after="400" w:line="360" w:lineRule="auto"/>
        <w:jc w:val="both"/>
        <w:rPr>
          <w:rFonts w:ascii="Arial" w:hAnsi="Arial" w:cs="Arial"/>
        </w:rPr>
      </w:pPr>
      <w:r w:rsidRPr="00D57EC7">
        <w:rPr>
          <w:rFonts w:ascii="Arial" w:hAnsi="Arial" w:cs="Arial"/>
        </w:rPr>
        <w:t xml:space="preserve">Si se problematiza el modo en que se desenvuelve la práctica educativa, la investigación didáctica y curricular docente, así como poner en cuestión los contextos de enseñanza dados, al interpelar a través de la investigación las prácticas, podremos indagar si impactan en el individuo en su desarrollo, si se necesitan adecuaciones, seguimientos, continuidades, acciones para mejorar la enseñanza y evaluación. </w:t>
      </w:r>
    </w:p>
    <w:p w:rsidR="00480C95" w:rsidRPr="00737AF4" w:rsidRDefault="00480C95" w:rsidP="0059601D">
      <w:pPr>
        <w:spacing w:after="400" w:line="360" w:lineRule="auto"/>
        <w:jc w:val="both"/>
        <w:rPr>
          <w:rFonts w:ascii="Arial" w:hAnsi="Arial" w:cs="Arial"/>
        </w:rPr>
      </w:pPr>
      <w:r w:rsidRPr="00480C95">
        <w:rPr>
          <w:rFonts w:ascii="Arial" w:hAnsi="Arial" w:cs="Arial"/>
        </w:rPr>
        <w:t xml:space="preserve">Narramos esta experiencia, en la que los y las docentes nos vimos implicados, destinados a intervenir en la inclusión de </w:t>
      </w:r>
      <w:proofErr w:type="spellStart"/>
      <w:r w:rsidRPr="00480C95">
        <w:rPr>
          <w:rFonts w:ascii="Arial" w:hAnsi="Arial" w:cs="Arial"/>
        </w:rPr>
        <w:t>Frann</w:t>
      </w:r>
      <w:proofErr w:type="spellEnd"/>
      <w:r w:rsidRPr="00480C95">
        <w:rPr>
          <w:rFonts w:ascii="Arial" w:hAnsi="Arial" w:cs="Arial"/>
        </w:rPr>
        <w:t xml:space="preserve"> y en la adaptación parcial de nuestras prácticas de enseñanza, acompañados de un entorno inclusivo como lo es el de la Universidad Nacional de Quilmes y el apoyo permanente de la Comisión de Discapacidad. Entonces, posterior a esta experiencia nos propusimos desarrollar materiales digitales accesibles en un marco de heterogeneidad que alcance a todos y todas nuestras estudiantes, para luego articular el desarrollo de la vinculación teórico práctica en las competencias de los cuidados intensivos para evaluarlas en un marco de seguridad para las comunidades de pacientes, con el derecho a la salud que los asiste y estudiantes en su acceso a la educación.</w:t>
      </w:r>
    </w:p>
    <w:p w:rsidR="00737AF4" w:rsidRDefault="00737AF4" w:rsidP="0059601D">
      <w:pPr>
        <w:spacing w:after="400" w:line="360" w:lineRule="auto"/>
        <w:jc w:val="both"/>
        <w:rPr>
          <w:rFonts w:ascii="Arial" w:hAnsi="Arial" w:cs="Arial"/>
          <w:b/>
        </w:rPr>
      </w:pPr>
      <w:r w:rsidRPr="004C4362">
        <w:rPr>
          <w:rFonts w:ascii="Arial" w:hAnsi="Arial" w:cs="Arial"/>
          <w:b/>
        </w:rPr>
        <w:t>Nuevos problemas interrogantes a la luz de lo planteado.</w:t>
      </w:r>
    </w:p>
    <w:p w:rsidR="00480C95" w:rsidRPr="00480C95" w:rsidRDefault="002906AD" w:rsidP="0059601D">
      <w:pPr>
        <w:spacing w:after="400" w:line="360" w:lineRule="auto"/>
        <w:jc w:val="both"/>
        <w:rPr>
          <w:rFonts w:ascii="Arial" w:hAnsi="Arial" w:cs="Arial"/>
        </w:rPr>
      </w:pPr>
      <w:r>
        <w:rPr>
          <w:rFonts w:ascii="Arial" w:hAnsi="Arial" w:cs="Arial"/>
        </w:rPr>
        <w:t>Nos convoca indagar en las representaciones docentes y estudiantiles acerca de</w:t>
      </w:r>
      <w:r w:rsidR="00480C95" w:rsidRPr="00480C95">
        <w:rPr>
          <w:rFonts w:ascii="Arial" w:hAnsi="Arial" w:cs="Arial"/>
        </w:rPr>
        <w:t xml:space="preserve"> la “teoría del etiquetamiento” </w:t>
      </w:r>
      <w:r>
        <w:rPr>
          <w:rFonts w:ascii="Arial" w:hAnsi="Arial" w:cs="Arial"/>
        </w:rPr>
        <w:t xml:space="preserve">que </w:t>
      </w:r>
      <w:r w:rsidR="00480C95" w:rsidRPr="00480C95">
        <w:rPr>
          <w:rFonts w:ascii="Arial" w:hAnsi="Arial" w:cs="Arial"/>
        </w:rPr>
        <w:t>nos aporta</w:t>
      </w:r>
      <w:r>
        <w:rPr>
          <w:rFonts w:ascii="Arial" w:hAnsi="Arial" w:cs="Arial"/>
        </w:rPr>
        <w:t>ría</w:t>
      </w:r>
      <w:bookmarkStart w:id="0" w:name="_GoBack"/>
      <w:bookmarkEnd w:id="0"/>
      <w:r w:rsidR="00480C95" w:rsidRPr="00480C95">
        <w:rPr>
          <w:rFonts w:ascii="Arial" w:hAnsi="Arial" w:cs="Arial"/>
        </w:rPr>
        <w:t xml:space="preserve"> conocimiento para desarrollar la intervención docente en acompañar estos procesos de enseñanza y aprendizaje en el sujeto en situación de enfermedad. </w:t>
      </w:r>
    </w:p>
    <w:p w:rsidR="00480C95" w:rsidRDefault="00480C95" w:rsidP="0059601D">
      <w:pPr>
        <w:spacing w:after="400" w:line="360" w:lineRule="auto"/>
        <w:jc w:val="both"/>
        <w:rPr>
          <w:rFonts w:ascii="Arial" w:hAnsi="Arial" w:cs="Arial"/>
        </w:rPr>
      </w:pPr>
      <w:r w:rsidRPr="00480C95">
        <w:rPr>
          <w:rFonts w:ascii="Arial" w:hAnsi="Arial" w:cs="Arial"/>
        </w:rPr>
        <w:t>En cuanto a la conformación de imagen e identidad (</w:t>
      </w:r>
      <w:proofErr w:type="spellStart"/>
      <w:r w:rsidRPr="00480C95">
        <w:rPr>
          <w:rFonts w:ascii="Arial" w:hAnsi="Arial" w:cs="Arial"/>
        </w:rPr>
        <w:t>Rist</w:t>
      </w:r>
      <w:proofErr w:type="spellEnd"/>
      <w:r w:rsidRPr="00480C95">
        <w:rPr>
          <w:rFonts w:ascii="Arial" w:hAnsi="Arial" w:cs="Arial"/>
        </w:rPr>
        <w:t>, 1998) en los estudiantes, se analiza la influencia de las representaciones y expectativas del docente en los resultados de sus alumnos, donde las clasificaciones, categorizaciones o etiquetado pueden contribuir al cumplimiento o no de sus propias expectativas docentes respecto de los sujetos escolares.</w:t>
      </w:r>
    </w:p>
    <w:p w:rsidR="000C1FE1" w:rsidRPr="000C1FE1" w:rsidRDefault="000C1FE1" w:rsidP="0059601D">
      <w:pPr>
        <w:spacing w:after="400" w:line="360" w:lineRule="auto"/>
        <w:jc w:val="both"/>
        <w:rPr>
          <w:rFonts w:ascii="Arial" w:hAnsi="Arial" w:cs="Arial"/>
        </w:rPr>
      </w:pPr>
      <w:r w:rsidRPr="000C1FE1">
        <w:rPr>
          <w:rFonts w:ascii="Arial" w:hAnsi="Arial" w:cs="Arial"/>
        </w:rPr>
        <w:t xml:space="preserve">Es allí, donde tiene lugar los llamados “juicios desviados” del profesor, siguiendo a </w:t>
      </w:r>
      <w:proofErr w:type="spellStart"/>
      <w:r w:rsidRPr="000C1FE1">
        <w:rPr>
          <w:rFonts w:ascii="Arial" w:hAnsi="Arial" w:cs="Arial"/>
        </w:rPr>
        <w:t>Rist</w:t>
      </w:r>
      <w:proofErr w:type="spellEnd"/>
      <w:r w:rsidRPr="000C1FE1">
        <w:rPr>
          <w:rFonts w:ascii="Arial" w:hAnsi="Arial" w:cs="Arial"/>
        </w:rPr>
        <w:t xml:space="preserve">, y se confronta la naturaleza social de la práctica educativa. Dado que si bien, las </w:t>
      </w:r>
      <w:r w:rsidRPr="000C1FE1">
        <w:rPr>
          <w:rFonts w:ascii="Arial" w:hAnsi="Arial" w:cs="Arial"/>
        </w:rPr>
        <w:lastRenderedPageBreak/>
        <w:t>trayectorias escolares desarrollan procesos de socialización y van construyendo una identidad personal, al “etiquetar” al sujeto escolar con un padecimiento se interpela el objetivo fundamental del aprendizaje escolar: el desarrollo, cualquiera sea el nivel de enseñanza.</w:t>
      </w:r>
    </w:p>
    <w:p w:rsidR="000C1FE1" w:rsidRPr="00480C95" w:rsidRDefault="000C1FE1" w:rsidP="0059601D">
      <w:pPr>
        <w:spacing w:after="400" w:line="360" w:lineRule="auto"/>
        <w:jc w:val="both"/>
        <w:rPr>
          <w:rFonts w:ascii="Arial" w:hAnsi="Arial" w:cs="Arial"/>
        </w:rPr>
      </w:pPr>
      <w:r w:rsidRPr="000C1FE1">
        <w:rPr>
          <w:rFonts w:ascii="Arial" w:hAnsi="Arial" w:cs="Arial"/>
        </w:rPr>
        <w:t xml:space="preserve">La intervención educativa en los procesos de enseñanza, en esta modalidad </w:t>
      </w:r>
      <w:r>
        <w:rPr>
          <w:rFonts w:ascii="Arial" w:hAnsi="Arial" w:cs="Arial"/>
        </w:rPr>
        <w:t>universitaria</w:t>
      </w:r>
      <w:r w:rsidRPr="000C1FE1">
        <w:rPr>
          <w:rFonts w:ascii="Arial" w:hAnsi="Arial" w:cs="Arial"/>
        </w:rPr>
        <w:t>, se debe proponer que los alumnos, en tanto estudiantes, según el trayecto cursado, alcancen el mayor grado de desarrollo,</w:t>
      </w:r>
      <w:r>
        <w:rPr>
          <w:rFonts w:ascii="Arial" w:hAnsi="Arial" w:cs="Arial"/>
        </w:rPr>
        <w:t xml:space="preserve"> </w:t>
      </w:r>
      <w:r w:rsidRPr="000C1FE1">
        <w:rPr>
          <w:rFonts w:ascii="Arial" w:hAnsi="Arial" w:cs="Arial"/>
        </w:rPr>
        <w:t>y para alcanzar dicho objetivo se adecuarán todas las decisiones didácticas, los  contenidos, las actividades de aprendizaje, mediaciones del enseñante, los procedimientos y estrategias que se ponen en juego en los sujetos, ante las situaciones de aprendizajes.</w:t>
      </w:r>
    </w:p>
    <w:p w:rsidR="004C4362" w:rsidRDefault="004C4362" w:rsidP="0059601D">
      <w:pPr>
        <w:spacing w:after="400" w:line="360" w:lineRule="auto"/>
        <w:jc w:val="both"/>
        <w:rPr>
          <w:rFonts w:ascii="Arial" w:hAnsi="Arial" w:cs="Arial"/>
        </w:rPr>
      </w:pPr>
      <w:r w:rsidRPr="004C4362">
        <w:rPr>
          <w:rFonts w:ascii="Arial" w:hAnsi="Arial" w:cs="Arial"/>
        </w:rPr>
        <w:t xml:space="preserve">Asimismo, </w:t>
      </w:r>
      <w:r>
        <w:rPr>
          <w:rFonts w:ascii="Arial" w:hAnsi="Arial" w:cs="Arial"/>
        </w:rPr>
        <w:t>la práctica educativa</w:t>
      </w:r>
      <w:r w:rsidRPr="004C4362">
        <w:rPr>
          <w:rFonts w:ascii="Arial" w:hAnsi="Arial" w:cs="Arial"/>
        </w:rPr>
        <w:t xml:space="preserve"> se visualiza en el caso de un supuesto “fracaso escolar” ( Baquero, 1996) donde tal no constituye un déficit del alumno/a, sino de todo un contexto, como las condiciones socio históricas, la falta de motivación, incluso la práctica educativa que no estimula el desarrollo del aprendizaje en forma suficiente, por ejemplo en la falta de incorporación de re</w:t>
      </w:r>
      <w:r w:rsidR="000C1FE1">
        <w:rPr>
          <w:rFonts w:ascii="Arial" w:hAnsi="Arial" w:cs="Arial"/>
        </w:rPr>
        <w:t>cursos, una forma de evaluación s</w:t>
      </w:r>
      <w:r w:rsidRPr="004C4362">
        <w:rPr>
          <w:rFonts w:ascii="Arial" w:hAnsi="Arial" w:cs="Arial"/>
        </w:rPr>
        <w:t>ignificativa coherente con la forma de enseñanza, o la falta de una inclusión en la construcción de “aulas heterogéneas” (</w:t>
      </w:r>
      <w:proofErr w:type="spellStart"/>
      <w:r w:rsidRPr="004C4362">
        <w:rPr>
          <w:rFonts w:ascii="Arial" w:hAnsi="Arial" w:cs="Arial"/>
        </w:rPr>
        <w:t>Anijovich</w:t>
      </w:r>
      <w:proofErr w:type="spellEnd"/>
      <w:r w:rsidRPr="004C4362">
        <w:rPr>
          <w:rFonts w:ascii="Arial" w:hAnsi="Arial" w:cs="Arial"/>
        </w:rPr>
        <w:t>, 2004) entre otros factores que pueden haber sido deficitarios.</w:t>
      </w:r>
    </w:p>
    <w:p w:rsidR="00215D16" w:rsidRDefault="00215D16" w:rsidP="0059601D">
      <w:pPr>
        <w:spacing w:after="400" w:line="360" w:lineRule="auto"/>
        <w:jc w:val="both"/>
        <w:rPr>
          <w:rFonts w:ascii="Arial" w:hAnsi="Arial" w:cs="Arial"/>
        </w:rPr>
      </w:pPr>
    </w:p>
    <w:p w:rsidR="00C41ACD" w:rsidRPr="00750435" w:rsidRDefault="00750435" w:rsidP="0059601D">
      <w:pPr>
        <w:spacing w:after="400" w:line="360" w:lineRule="auto"/>
        <w:jc w:val="both"/>
        <w:rPr>
          <w:rFonts w:ascii="Arial" w:hAnsi="Arial" w:cs="Arial"/>
          <w:b/>
        </w:rPr>
      </w:pPr>
      <w:r>
        <w:rPr>
          <w:rFonts w:ascii="Arial" w:hAnsi="Arial" w:cs="Arial"/>
          <w:b/>
        </w:rPr>
        <w:t>Bibliografía utilizada</w:t>
      </w:r>
    </w:p>
    <w:p w:rsidR="000C1FE1" w:rsidRDefault="000C1FE1" w:rsidP="0059601D">
      <w:pPr>
        <w:spacing w:after="400" w:line="360" w:lineRule="auto"/>
        <w:jc w:val="both"/>
        <w:rPr>
          <w:rFonts w:ascii="Arial" w:hAnsi="Arial" w:cs="Arial"/>
        </w:rPr>
      </w:pPr>
      <w:r w:rsidRPr="000C1FE1">
        <w:rPr>
          <w:rFonts w:ascii="Arial" w:hAnsi="Arial" w:cs="Arial"/>
        </w:rPr>
        <w:t>ANIJOVICH, R; MALBERGIER, M; SIGAL, C. Una Introducción a la Enseñanza para la Diversidad. Buenos Aires. Fondo, 2004.</w:t>
      </w:r>
    </w:p>
    <w:p w:rsidR="00215D16" w:rsidRDefault="001A2ADF" w:rsidP="0059601D">
      <w:pPr>
        <w:spacing w:after="400" w:line="360" w:lineRule="auto"/>
        <w:jc w:val="both"/>
        <w:rPr>
          <w:rFonts w:ascii="Arial" w:hAnsi="Arial" w:cs="Arial"/>
        </w:rPr>
      </w:pPr>
      <w:r w:rsidRPr="001A2ADF">
        <w:rPr>
          <w:rFonts w:ascii="Arial" w:hAnsi="Arial" w:cs="Arial"/>
        </w:rPr>
        <w:t xml:space="preserve">BAQUERO, R. (1996) </w:t>
      </w:r>
      <w:proofErr w:type="spellStart"/>
      <w:r w:rsidRPr="001A2ADF">
        <w:rPr>
          <w:rFonts w:ascii="Arial" w:hAnsi="Arial" w:cs="Arial"/>
        </w:rPr>
        <w:t>Vigotsky</w:t>
      </w:r>
      <w:proofErr w:type="spellEnd"/>
      <w:r w:rsidRPr="001A2ADF">
        <w:rPr>
          <w:rFonts w:ascii="Arial" w:hAnsi="Arial" w:cs="Arial"/>
        </w:rPr>
        <w:t xml:space="preserve"> y el aprendizaje escolar, Bs. As.: </w:t>
      </w:r>
      <w:proofErr w:type="spellStart"/>
      <w:r w:rsidRPr="001A2ADF">
        <w:rPr>
          <w:rFonts w:ascii="Arial" w:hAnsi="Arial" w:cs="Arial"/>
        </w:rPr>
        <w:t>Aique</w:t>
      </w:r>
      <w:proofErr w:type="spellEnd"/>
      <w:r w:rsidRPr="001A2ADF">
        <w:rPr>
          <w:rFonts w:ascii="Arial" w:hAnsi="Arial" w:cs="Arial"/>
        </w:rPr>
        <w:t>.</w:t>
      </w:r>
    </w:p>
    <w:p w:rsidR="00C41ACD" w:rsidRDefault="00C41ACD" w:rsidP="0059601D">
      <w:pPr>
        <w:spacing w:after="400" w:line="360" w:lineRule="auto"/>
        <w:jc w:val="both"/>
        <w:rPr>
          <w:rFonts w:ascii="Arial" w:hAnsi="Arial" w:cs="Arial"/>
        </w:rPr>
      </w:pPr>
      <w:r w:rsidRPr="00C41ACD">
        <w:rPr>
          <w:rFonts w:ascii="Arial" w:hAnsi="Arial" w:cs="Arial"/>
        </w:rPr>
        <w:t>CASAL V. Y LOUFEDO S. (2011) “Trayectorias escolares e inclusión de niños y jóvenes con discapacidad”, Buenos Aires, Dirección de Educación Especial.</w:t>
      </w:r>
    </w:p>
    <w:p w:rsidR="000C1FE1" w:rsidRDefault="000C1FE1" w:rsidP="0059601D">
      <w:pPr>
        <w:spacing w:after="400" w:line="360" w:lineRule="auto"/>
        <w:jc w:val="both"/>
        <w:rPr>
          <w:rFonts w:ascii="Arial" w:hAnsi="Arial" w:cs="Arial"/>
        </w:rPr>
      </w:pPr>
      <w:r w:rsidRPr="000C1FE1">
        <w:rPr>
          <w:rFonts w:ascii="Arial" w:hAnsi="Arial" w:cs="Arial"/>
        </w:rPr>
        <w:t>CASTORINA, A. (1998) “Los problemas de una teoría del aprendizaje: una discusión crítica de la tradición psicogenética”, en Piaget en la educación. Debate en torno de sus aportaciones. México: Paidós.</w:t>
      </w:r>
    </w:p>
    <w:p w:rsidR="009102D1" w:rsidRDefault="00C41ACD" w:rsidP="0059601D">
      <w:pPr>
        <w:spacing w:after="400" w:line="360" w:lineRule="auto"/>
        <w:jc w:val="both"/>
        <w:rPr>
          <w:rStyle w:val="Hipervnculo"/>
          <w:rFonts w:ascii="Arial" w:hAnsi="Arial" w:cs="Arial"/>
        </w:rPr>
      </w:pPr>
      <w:r w:rsidRPr="00C41ACD">
        <w:rPr>
          <w:rFonts w:ascii="Arial" w:hAnsi="Arial" w:cs="Arial"/>
        </w:rPr>
        <w:lastRenderedPageBreak/>
        <w:t xml:space="preserve">CONSEJO FEDERAL DE EDUCACIÓN (2011). Resolución Nº 155. Disponible en: </w:t>
      </w:r>
      <w:hyperlink r:id="rId12" w:history="1">
        <w:r w:rsidR="00B548C4" w:rsidRPr="000F724F">
          <w:rPr>
            <w:rStyle w:val="Hipervnculo"/>
            <w:rFonts w:ascii="Arial" w:hAnsi="Arial" w:cs="Arial"/>
          </w:rPr>
          <w:t>http://www.me.gov.ar/consejo/resoluciones/res11/155-11.pdf</w:t>
        </w:r>
      </w:hyperlink>
    </w:p>
    <w:p w:rsidR="00C41ACD" w:rsidRDefault="00C41ACD" w:rsidP="0059601D">
      <w:pPr>
        <w:spacing w:after="400" w:line="360" w:lineRule="auto"/>
        <w:jc w:val="both"/>
        <w:rPr>
          <w:rFonts w:ascii="Arial" w:hAnsi="Arial" w:cs="Arial"/>
        </w:rPr>
      </w:pPr>
      <w:r w:rsidRPr="00C41ACD">
        <w:rPr>
          <w:rFonts w:ascii="Arial" w:hAnsi="Arial" w:cs="Arial"/>
        </w:rPr>
        <w:t>Fecha de consulta: 1-1-16</w:t>
      </w:r>
    </w:p>
    <w:p w:rsidR="000C1FE1" w:rsidRPr="000C1FE1" w:rsidRDefault="000C1FE1" w:rsidP="0059601D">
      <w:pPr>
        <w:spacing w:after="400" w:line="360" w:lineRule="auto"/>
        <w:jc w:val="both"/>
        <w:rPr>
          <w:rFonts w:ascii="Arial" w:hAnsi="Arial" w:cs="Arial"/>
        </w:rPr>
      </w:pPr>
      <w:r w:rsidRPr="000C1FE1">
        <w:rPr>
          <w:rFonts w:ascii="Arial" w:hAnsi="Arial" w:cs="Arial"/>
        </w:rPr>
        <w:t xml:space="preserve">RIST, R (1998) “Sobre la comprensión del proceso de escolarización: aportaciones a la teoría del etiquetado”, en: </w:t>
      </w:r>
      <w:proofErr w:type="spellStart"/>
      <w:r w:rsidRPr="000C1FE1">
        <w:rPr>
          <w:rFonts w:ascii="Arial" w:hAnsi="Arial" w:cs="Arial"/>
        </w:rPr>
        <w:t>F.Enguita</w:t>
      </w:r>
      <w:proofErr w:type="spellEnd"/>
      <w:r w:rsidRPr="000C1FE1">
        <w:rPr>
          <w:rFonts w:ascii="Arial" w:hAnsi="Arial" w:cs="Arial"/>
        </w:rPr>
        <w:t>, M, editor, Sociología de la Educación, Ariel, Barcelona.</w:t>
      </w:r>
    </w:p>
    <w:p w:rsidR="000C1FE1" w:rsidRDefault="000C1FE1" w:rsidP="0059601D">
      <w:pPr>
        <w:spacing w:after="400" w:line="360" w:lineRule="auto"/>
        <w:jc w:val="both"/>
        <w:rPr>
          <w:rFonts w:ascii="Arial" w:hAnsi="Arial" w:cs="Arial"/>
        </w:rPr>
      </w:pPr>
      <w:r w:rsidRPr="000C1FE1">
        <w:rPr>
          <w:rFonts w:ascii="Arial" w:hAnsi="Arial" w:cs="Arial"/>
        </w:rPr>
        <w:t xml:space="preserve">SKLIAR, C. (2007) “La pretensión de la diversidad o la diversidad pretenciosa”, Universidad Nacional de Cuyo, disponible en: </w:t>
      </w:r>
      <w:hyperlink r:id="rId13" w:history="1">
        <w:r w:rsidRPr="000F724F">
          <w:rPr>
            <w:rStyle w:val="Hipervnculo"/>
            <w:rFonts w:ascii="Arial" w:hAnsi="Arial" w:cs="Arial"/>
          </w:rPr>
          <w:t>http://www.feeye.uncu.edu.ar/web/posjornadasinve/Pretension_diversidad_o_Diversidad_pretenciosa.pdf</w:t>
        </w:r>
      </w:hyperlink>
      <w:r>
        <w:rPr>
          <w:rFonts w:ascii="Arial" w:hAnsi="Arial" w:cs="Arial"/>
        </w:rPr>
        <w:t xml:space="preserve">  Consultado:</w:t>
      </w:r>
      <w:r w:rsidR="00C41ACD">
        <w:rPr>
          <w:rFonts w:ascii="Arial" w:hAnsi="Arial" w:cs="Arial"/>
        </w:rPr>
        <w:t xml:space="preserve"> </w:t>
      </w:r>
      <w:r>
        <w:rPr>
          <w:rFonts w:ascii="Arial" w:hAnsi="Arial" w:cs="Arial"/>
        </w:rPr>
        <w:t>1/01/16</w:t>
      </w:r>
      <w:r w:rsidRPr="000C1FE1">
        <w:rPr>
          <w:rFonts w:ascii="Arial" w:hAnsi="Arial" w:cs="Arial"/>
        </w:rPr>
        <w:t>.</w:t>
      </w:r>
    </w:p>
    <w:p w:rsidR="00C41ACD" w:rsidRDefault="00C41ACD" w:rsidP="0059601D">
      <w:pPr>
        <w:spacing w:after="400" w:line="360" w:lineRule="auto"/>
        <w:jc w:val="both"/>
        <w:rPr>
          <w:rFonts w:ascii="Arial" w:hAnsi="Arial" w:cs="Arial"/>
        </w:rPr>
      </w:pPr>
      <w:r w:rsidRPr="00C41ACD">
        <w:rPr>
          <w:rFonts w:ascii="Arial" w:hAnsi="Arial" w:cs="Arial"/>
        </w:rPr>
        <w:t xml:space="preserve">SKLIAR, C. (2007). La educación (que es) del otro: argumentos y desierto de argumentos pedagógicos. </w:t>
      </w:r>
      <w:proofErr w:type="spellStart"/>
      <w:r w:rsidRPr="00C41ACD">
        <w:rPr>
          <w:rFonts w:ascii="Arial" w:hAnsi="Arial" w:cs="Arial"/>
        </w:rPr>
        <w:t>Noveduc</w:t>
      </w:r>
      <w:proofErr w:type="spellEnd"/>
      <w:r w:rsidRPr="00C41ACD">
        <w:rPr>
          <w:rFonts w:ascii="Arial" w:hAnsi="Arial" w:cs="Arial"/>
        </w:rPr>
        <w:t xml:space="preserve"> Libros.</w:t>
      </w:r>
    </w:p>
    <w:p w:rsidR="00215D16" w:rsidRPr="00750435" w:rsidRDefault="00C41ACD" w:rsidP="0059601D">
      <w:pPr>
        <w:spacing w:after="400" w:line="360" w:lineRule="auto"/>
        <w:jc w:val="both"/>
        <w:rPr>
          <w:rFonts w:ascii="Arial" w:hAnsi="Arial" w:cs="Arial"/>
        </w:rPr>
      </w:pPr>
      <w:r w:rsidRPr="00C41ACD">
        <w:rPr>
          <w:rFonts w:ascii="Arial" w:hAnsi="Arial" w:cs="Arial"/>
        </w:rPr>
        <w:t xml:space="preserve">TERIGI, FLAVIA (2010) “Las cronologías de aprendizaje: un concepto para pensar las trayectorias escolares" Conferencia brindada el 23 de febrero de 2010 en Cine Don Bosco -Santa Rosa- La Pampa. Disponible en: </w:t>
      </w:r>
      <w:hyperlink r:id="rId14" w:history="1">
        <w:r w:rsidRPr="000F724F">
          <w:rPr>
            <w:rStyle w:val="Hipervnculo"/>
            <w:rFonts w:ascii="Arial" w:hAnsi="Arial" w:cs="Arial"/>
          </w:rPr>
          <w:t>http://www.chubut.edu.ar/concurso/material/concursos/Terigi_Conferencia.pdf</w:t>
        </w:r>
      </w:hyperlink>
      <w:r w:rsidRPr="00C41ACD">
        <w:rPr>
          <w:rFonts w:ascii="Arial" w:hAnsi="Arial" w:cs="Arial"/>
        </w:rPr>
        <w:t>Fecha de consulta: 1-1-16</w:t>
      </w:r>
    </w:p>
    <w:sectPr w:rsidR="00215D16" w:rsidRPr="00750435" w:rsidSect="00215D16">
      <w:headerReference w:type="default" r:id="rId15"/>
      <w:footerReference w:type="default" r:id="rId16"/>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2B8" w:rsidRDefault="00AC52B8" w:rsidP="00215D16">
      <w:pPr>
        <w:spacing w:after="0" w:line="240" w:lineRule="auto"/>
      </w:pPr>
      <w:r>
        <w:separator/>
      </w:r>
    </w:p>
  </w:endnote>
  <w:endnote w:type="continuationSeparator" w:id="0">
    <w:p w:rsidR="00AC52B8" w:rsidRDefault="00AC52B8" w:rsidP="0021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84756"/>
      <w:docPartObj>
        <w:docPartGallery w:val="Page Numbers (Bottom of Page)"/>
        <w:docPartUnique/>
      </w:docPartObj>
    </w:sdtPr>
    <w:sdtEndPr/>
    <w:sdtContent>
      <w:p w:rsidR="0059601D" w:rsidRDefault="0059601D">
        <w:pPr>
          <w:pStyle w:val="Piedepgina"/>
          <w:jc w:val="right"/>
        </w:pPr>
        <w:r>
          <w:fldChar w:fldCharType="begin"/>
        </w:r>
        <w:r>
          <w:instrText>PAGE   \* MERGEFORMAT</w:instrText>
        </w:r>
        <w:r>
          <w:fldChar w:fldCharType="separate"/>
        </w:r>
        <w:r w:rsidR="002906AD" w:rsidRPr="002906AD">
          <w:rPr>
            <w:noProof/>
            <w:lang w:val="es-ES"/>
          </w:rPr>
          <w:t>10</w:t>
        </w:r>
        <w:r>
          <w:fldChar w:fldCharType="end"/>
        </w:r>
      </w:p>
    </w:sdtContent>
  </w:sdt>
  <w:p w:rsidR="0059601D" w:rsidRDefault="005960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2B8" w:rsidRDefault="00AC52B8" w:rsidP="00215D16">
      <w:pPr>
        <w:spacing w:after="0" w:line="240" w:lineRule="auto"/>
      </w:pPr>
      <w:r>
        <w:separator/>
      </w:r>
    </w:p>
  </w:footnote>
  <w:footnote w:type="continuationSeparator" w:id="0">
    <w:p w:rsidR="00AC52B8" w:rsidRDefault="00AC52B8" w:rsidP="00215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16" w:rsidRDefault="00215D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16"/>
    <w:rsid w:val="00051276"/>
    <w:rsid w:val="000C1FE1"/>
    <w:rsid w:val="000E1247"/>
    <w:rsid w:val="001A2ADF"/>
    <w:rsid w:val="001B086D"/>
    <w:rsid w:val="001B1FE2"/>
    <w:rsid w:val="001D5E37"/>
    <w:rsid w:val="00215D16"/>
    <w:rsid w:val="00280D95"/>
    <w:rsid w:val="002906AD"/>
    <w:rsid w:val="003F5CDC"/>
    <w:rsid w:val="00480C95"/>
    <w:rsid w:val="004C4362"/>
    <w:rsid w:val="00512407"/>
    <w:rsid w:val="00590DAA"/>
    <w:rsid w:val="0059601D"/>
    <w:rsid w:val="005E39E7"/>
    <w:rsid w:val="00666875"/>
    <w:rsid w:val="00737AF4"/>
    <w:rsid w:val="00750435"/>
    <w:rsid w:val="008D0308"/>
    <w:rsid w:val="009102D1"/>
    <w:rsid w:val="00A23488"/>
    <w:rsid w:val="00AC52B8"/>
    <w:rsid w:val="00B548C4"/>
    <w:rsid w:val="00B97174"/>
    <w:rsid w:val="00BE1E48"/>
    <w:rsid w:val="00C41ACD"/>
    <w:rsid w:val="00D57EC7"/>
    <w:rsid w:val="00F261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6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5D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D16"/>
  </w:style>
  <w:style w:type="paragraph" w:styleId="Piedepgina">
    <w:name w:val="footer"/>
    <w:basedOn w:val="Normal"/>
    <w:link w:val="PiedepginaCar"/>
    <w:uiPriority w:val="99"/>
    <w:unhideWhenUsed/>
    <w:rsid w:val="00215D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D16"/>
  </w:style>
  <w:style w:type="character" w:styleId="Hipervnculo">
    <w:name w:val="Hyperlink"/>
    <w:basedOn w:val="Fuentedeprrafopredeter"/>
    <w:uiPriority w:val="99"/>
    <w:unhideWhenUsed/>
    <w:rsid w:val="00215D16"/>
    <w:rPr>
      <w:color w:val="0000FF" w:themeColor="hyperlink"/>
      <w:u w:val="single"/>
    </w:rPr>
  </w:style>
  <w:style w:type="paragraph" w:styleId="Prrafodelista">
    <w:name w:val="List Paragraph"/>
    <w:basedOn w:val="Normal"/>
    <w:uiPriority w:val="34"/>
    <w:qFormat/>
    <w:rsid w:val="00D57EC7"/>
    <w:pPr>
      <w:ind w:left="720"/>
      <w:contextualSpacing/>
    </w:pPr>
  </w:style>
  <w:style w:type="character" w:customStyle="1" w:styleId="Ttulo1Car">
    <w:name w:val="Título 1 Car"/>
    <w:basedOn w:val="Fuentedeprrafopredeter"/>
    <w:link w:val="Ttulo1"/>
    <w:uiPriority w:val="9"/>
    <w:rsid w:val="0059601D"/>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5960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601D"/>
    <w:rPr>
      <w:rFonts w:asciiTheme="majorHAnsi" w:eastAsiaTheme="majorEastAsia" w:hAnsiTheme="majorHAnsi" w:cstheme="majorBidi"/>
      <w:i/>
      <w:iCs/>
      <w:color w:val="4F81BD" w:themeColor="accent1"/>
      <w:spacing w:val="15"/>
      <w:sz w:val="24"/>
      <w:szCs w:val="24"/>
    </w:rPr>
  </w:style>
  <w:style w:type="paragraph" w:styleId="Textodeglobo">
    <w:name w:val="Balloon Text"/>
    <w:basedOn w:val="Normal"/>
    <w:link w:val="TextodegloboCar"/>
    <w:uiPriority w:val="99"/>
    <w:semiHidden/>
    <w:unhideWhenUsed/>
    <w:rsid w:val="00910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6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5D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D16"/>
  </w:style>
  <w:style w:type="paragraph" w:styleId="Piedepgina">
    <w:name w:val="footer"/>
    <w:basedOn w:val="Normal"/>
    <w:link w:val="PiedepginaCar"/>
    <w:uiPriority w:val="99"/>
    <w:unhideWhenUsed/>
    <w:rsid w:val="00215D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D16"/>
  </w:style>
  <w:style w:type="character" w:styleId="Hipervnculo">
    <w:name w:val="Hyperlink"/>
    <w:basedOn w:val="Fuentedeprrafopredeter"/>
    <w:uiPriority w:val="99"/>
    <w:unhideWhenUsed/>
    <w:rsid w:val="00215D16"/>
    <w:rPr>
      <w:color w:val="0000FF" w:themeColor="hyperlink"/>
      <w:u w:val="single"/>
    </w:rPr>
  </w:style>
  <w:style w:type="paragraph" w:styleId="Prrafodelista">
    <w:name w:val="List Paragraph"/>
    <w:basedOn w:val="Normal"/>
    <w:uiPriority w:val="34"/>
    <w:qFormat/>
    <w:rsid w:val="00D57EC7"/>
    <w:pPr>
      <w:ind w:left="720"/>
      <w:contextualSpacing/>
    </w:pPr>
  </w:style>
  <w:style w:type="character" w:customStyle="1" w:styleId="Ttulo1Car">
    <w:name w:val="Título 1 Car"/>
    <w:basedOn w:val="Fuentedeprrafopredeter"/>
    <w:link w:val="Ttulo1"/>
    <w:uiPriority w:val="9"/>
    <w:rsid w:val="0059601D"/>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5960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601D"/>
    <w:rPr>
      <w:rFonts w:asciiTheme="majorHAnsi" w:eastAsiaTheme="majorEastAsia" w:hAnsiTheme="majorHAnsi" w:cstheme="majorBidi"/>
      <w:i/>
      <w:iCs/>
      <w:color w:val="4F81BD" w:themeColor="accent1"/>
      <w:spacing w:val="15"/>
      <w:sz w:val="24"/>
      <w:szCs w:val="24"/>
    </w:rPr>
  </w:style>
  <w:style w:type="paragraph" w:styleId="Textodeglobo">
    <w:name w:val="Balloon Text"/>
    <w:basedOn w:val="Normal"/>
    <w:link w:val="TextodegloboCar"/>
    <w:uiPriority w:val="99"/>
    <w:semiHidden/>
    <w:unhideWhenUsed/>
    <w:rsid w:val="00910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ia.killian@unq.edu.ar" TargetMode="External"/><Relationship Id="rId13" Type="http://schemas.openxmlformats.org/officeDocument/2006/relationships/hyperlink" Target="http://www.feeye.uncu.edu.ar/web/posjornadasinve/Pretension_diversidad_o_Diversidad_pretencios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ys.moyano@unq.edu.ar" TargetMode="External"/><Relationship Id="rId12" Type="http://schemas.openxmlformats.org/officeDocument/2006/relationships/hyperlink" Target="http://www.me.gov.ar/consejo/resoluciones/res11/155-11.pd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leitohsala@yahoo.com.a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riscarla2001@gmail.com" TargetMode="External"/><Relationship Id="rId4" Type="http://schemas.openxmlformats.org/officeDocument/2006/relationships/webSettings" Target="webSettings.xml"/><Relationship Id="rId9" Type="http://schemas.openxmlformats.org/officeDocument/2006/relationships/hyperlink" Target="mailto:anaapaez@yahoo.com.ar" TargetMode="External"/><Relationship Id="rId14" Type="http://schemas.openxmlformats.org/officeDocument/2006/relationships/hyperlink" Target="http://www.chubut.edu.ar/concurso/material/concursos/Terigi_Conferenci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Pages>
  <Words>3296</Words>
  <Characters>18128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Moyano</dc:creator>
  <cp:lastModifiedBy>Usuario</cp:lastModifiedBy>
  <cp:revision>15</cp:revision>
  <cp:lastPrinted>2016-02-23T22:19:00Z</cp:lastPrinted>
  <dcterms:created xsi:type="dcterms:W3CDTF">2016-02-23T19:14:00Z</dcterms:created>
  <dcterms:modified xsi:type="dcterms:W3CDTF">2016-05-11T19:49:00Z</dcterms:modified>
</cp:coreProperties>
</file>