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4E" w:rsidRDefault="00D474C9" w:rsidP="00CF2BF5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6D79F4">
        <w:rPr>
          <w:rFonts w:ascii="Arial" w:hAnsi="Arial" w:cs="Arial"/>
          <w:b/>
          <w:shd w:val="clear" w:color="auto" w:fill="FFFFFF"/>
        </w:rPr>
        <w:t>Resumen</w:t>
      </w:r>
    </w:p>
    <w:p w:rsidR="00D474C9" w:rsidRPr="006D79F4" w:rsidRDefault="00D474C9" w:rsidP="00CF2BF5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6D79F4">
        <w:rPr>
          <w:rFonts w:ascii="Arial" w:hAnsi="Arial" w:cs="Arial"/>
          <w:b/>
          <w:shd w:val="clear" w:color="auto" w:fill="FFFFFF"/>
        </w:rPr>
        <w:t xml:space="preserve">Encuesta Nacional sobre Educación Inclusiva </w:t>
      </w:r>
      <w:r w:rsidR="007B15F8">
        <w:rPr>
          <w:rFonts w:ascii="Arial" w:hAnsi="Arial" w:cs="Arial"/>
          <w:b/>
          <w:shd w:val="clear" w:color="auto" w:fill="FFFFFF"/>
        </w:rPr>
        <w:t xml:space="preserve">(2015) </w:t>
      </w:r>
      <w:r w:rsidRPr="006D79F4">
        <w:rPr>
          <w:rFonts w:ascii="Arial" w:hAnsi="Arial" w:cs="Arial"/>
          <w:b/>
          <w:shd w:val="clear" w:color="auto" w:fill="FFFFFF"/>
        </w:rPr>
        <w:t>– Observatorio de la Convención de los Derechos de las Personas con Discapacidad de Nación</w:t>
      </w:r>
      <w:r w:rsidR="007B15F8">
        <w:rPr>
          <w:rFonts w:ascii="Arial" w:hAnsi="Arial" w:cs="Arial"/>
          <w:b/>
          <w:shd w:val="clear" w:color="auto" w:fill="FFFFFF"/>
        </w:rPr>
        <w:t>.</w:t>
      </w:r>
      <w:r w:rsidR="0063008D">
        <w:rPr>
          <w:rFonts w:ascii="Arial" w:hAnsi="Arial" w:cs="Arial"/>
          <w:b/>
          <w:shd w:val="clear" w:color="auto" w:fill="FFFFFF"/>
        </w:rPr>
        <w:t xml:space="preserve"> </w:t>
      </w:r>
    </w:p>
    <w:p w:rsidR="00D474C9" w:rsidRDefault="00D474C9" w:rsidP="00CF2BF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6D79F4">
        <w:rPr>
          <w:rFonts w:ascii="Arial" w:hAnsi="Arial" w:cs="Arial"/>
          <w:b/>
          <w:shd w:val="clear" w:color="auto" w:fill="FFFFFF"/>
        </w:rPr>
        <w:t>Eje temático</w:t>
      </w:r>
      <w:r>
        <w:rPr>
          <w:rFonts w:ascii="Arial" w:hAnsi="Arial" w:cs="Arial"/>
          <w:shd w:val="clear" w:color="auto" w:fill="FFFFFF"/>
        </w:rPr>
        <w:t xml:space="preserve">: </w:t>
      </w:r>
      <w:r w:rsidR="00FE2AAA" w:rsidRPr="00FE2AAA">
        <w:rPr>
          <w:rFonts w:ascii="Arial" w:hAnsi="Arial" w:cs="Arial"/>
          <w:shd w:val="clear" w:color="auto" w:fill="FFFFFF"/>
        </w:rPr>
        <w:t>Derecho a la Educación</w:t>
      </w:r>
      <w:r w:rsidR="006D79F4">
        <w:rPr>
          <w:rFonts w:ascii="Arial" w:hAnsi="Arial" w:cs="Arial"/>
          <w:shd w:val="clear" w:color="auto" w:fill="FFFFFF"/>
        </w:rPr>
        <w:t xml:space="preserve"> </w:t>
      </w:r>
      <w:r w:rsidR="001A3599">
        <w:rPr>
          <w:rFonts w:ascii="Arial" w:hAnsi="Arial" w:cs="Arial"/>
          <w:shd w:val="clear" w:color="auto" w:fill="FFFFFF"/>
        </w:rPr>
        <w:t>-</w:t>
      </w:r>
      <w:r w:rsidR="00AC6BF7">
        <w:rPr>
          <w:rFonts w:ascii="Arial" w:hAnsi="Arial" w:cs="Arial"/>
          <w:shd w:val="clear" w:color="auto" w:fill="FFFFFF"/>
        </w:rPr>
        <w:t xml:space="preserve"> I</w:t>
      </w:r>
      <w:r w:rsidR="00FE2AAA">
        <w:rPr>
          <w:rFonts w:ascii="Arial" w:hAnsi="Arial" w:cs="Arial"/>
          <w:shd w:val="clear" w:color="auto" w:fill="FFFFFF"/>
        </w:rPr>
        <w:t>nvestigación</w:t>
      </w:r>
    </w:p>
    <w:p w:rsidR="006D2FF0" w:rsidRDefault="00FE2AAA" w:rsidP="006D2FF0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6D79F4">
        <w:rPr>
          <w:rFonts w:ascii="Arial" w:hAnsi="Arial" w:cs="Arial"/>
          <w:b/>
          <w:shd w:val="clear" w:color="auto" w:fill="FFFFFF"/>
        </w:rPr>
        <w:t>Autores</w:t>
      </w:r>
      <w:r>
        <w:rPr>
          <w:rFonts w:ascii="Arial" w:hAnsi="Arial" w:cs="Arial"/>
          <w:shd w:val="clear" w:color="auto" w:fill="FFFFFF"/>
        </w:rPr>
        <w:t xml:space="preserve">: </w:t>
      </w:r>
      <w:r w:rsidR="000D22EF" w:rsidRPr="006D79F4">
        <w:rPr>
          <w:rFonts w:ascii="Arial" w:hAnsi="Arial" w:cs="Arial"/>
          <w:shd w:val="clear" w:color="auto" w:fill="FFFFFF"/>
        </w:rPr>
        <w:t>Andrea Silvana Aznar</w:t>
      </w:r>
      <w:r w:rsidR="000D22EF">
        <w:rPr>
          <w:rFonts w:ascii="Arial" w:hAnsi="Arial" w:cs="Arial"/>
          <w:shd w:val="clear" w:color="auto" w:fill="FFFFFF"/>
        </w:rPr>
        <w:t xml:space="preserve"> (Licenciada en Psicología – Profesora de Psicología- DNI: 22.885.614 – Directora General de la Fundación ITINERIS). </w:t>
      </w:r>
      <w:r w:rsidR="000D22EF" w:rsidRPr="006D79F4">
        <w:rPr>
          <w:rFonts w:ascii="Arial" w:hAnsi="Arial" w:cs="Arial"/>
          <w:shd w:val="clear" w:color="auto" w:fill="FFFFFF"/>
        </w:rPr>
        <w:t>Diego González Castañón</w:t>
      </w:r>
      <w:r w:rsidR="000D22EF">
        <w:rPr>
          <w:rFonts w:ascii="Arial" w:hAnsi="Arial" w:cs="Arial"/>
          <w:shd w:val="clear" w:color="auto" w:fill="FFFFFF"/>
        </w:rPr>
        <w:t xml:space="preserve"> (Médico Psiquiatra y psicoanalista – DNI: 16.</w:t>
      </w:r>
      <w:r w:rsidR="002C470F">
        <w:rPr>
          <w:rFonts w:ascii="Arial" w:hAnsi="Arial" w:cs="Arial"/>
          <w:shd w:val="clear" w:color="auto" w:fill="FFFFFF"/>
        </w:rPr>
        <w:t>7</w:t>
      </w:r>
      <w:r w:rsidR="000D22EF">
        <w:rPr>
          <w:rFonts w:ascii="Arial" w:hAnsi="Arial" w:cs="Arial"/>
          <w:shd w:val="clear" w:color="auto" w:fill="FFFFFF"/>
        </w:rPr>
        <w:t xml:space="preserve">63.929 </w:t>
      </w:r>
      <w:r w:rsidR="006D2FF0">
        <w:rPr>
          <w:rFonts w:ascii="Arial" w:hAnsi="Arial" w:cs="Arial"/>
          <w:shd w:val="clear" w:color="auto" w:fill="FFFFFF"/>
        </w:rPr>
        <w:t>–</w:t>
      </w:r>
      <w:r w:rsidR="000D22EF">
        <w:rPr>
          <w:rFonts w:ascii="Arial" w:hAnsi="Arial" w:cs="Arial"/>
          <w:shd w:val="clear" w:color="auto" w:fill="FFFFFF"/>
        </w:rPr>
        <w:t xml:space="preserve"> </w:t>
      </w:r>
      <w:r w:rsidR="006D2FF0">
        <w:rPr>
          <w:rFonts w:ascii="Arial" w:hAnsi="Arial" w:cs="Arial"/>
          <w:shd w:val="clear" w:color="auto" w:fill="FFFFFF"/>
        </w:rPr>
        <w:t>Director General de la Fundación ITINERIS). Esta OSC coordina el Grupo de Trabajo de Educación del Observatorio de los Derechos de las Personas con Discapacidad de Nación</w:t>
      </w:r>
      <w:r w:rsidR="00462365">
        <w:rPr>
          <w:rFonts w:ascii="Arial" w:hAnsi="Arial" w:cs="Arial"/>
          <w:shd w:val="clear" w:color="auto" w:fill="FFFFFF"/>
        </w:rPr>
        <w:t xml:space="preserve"> (CONADIS)</w:t>
      </w:r>
      <w:r w:rsidR="006D2FF0">
        <w:rPr>
          <w:rFonts w:ascii="Arial" w:hAnsi="Arial" w:cs="Arial"/>
          <w:shd w:val="clear" w:color="auto" w:fill="FFFFFF"/>
        </w:rPr>
        <w:t>.</w:t>
      </w:r>
      <w:r w:rsidR="00462365">
        <w:rPr>
          <w:rFonts w:ascii="Arial" w:hAnsi="Arial" w:cs="Arial"/>
          <w:shd w:val="clear" w:color="auto" w:fill="FFFFFF"/>
        </w:rPr>
        <w:t xml:space="preserve"> Correo electrónico: info@itineris.org.ar</w:t>
      </w:r>
      <w:r w:rsidR="006D2FF0">
        <w:rPr>
          <w:rFonts w:ascii="Arial" w:hAnsi="Arial" w:cs="Arial"/>
          <w:shd w:val="clear" w:color="auto" w:fill="FFFFFF"/>
        </w:rPr>
        <w:t xml:space="preserve"> </w:t>
      </w:r>
    </w:p>
    <w:p w:rsidR="00FE2AAA" w:rsidRDefault="000D22EF" w:rsidP="00CF2BF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0D22EF">
        <w:rPr>
          <w:rFonts w:ascii="Arial" w:hAnsi="Arial" w:cs="Arial"/>
          <w:b/>
          <w:shd w:val="clear" w:color="auto" w:fill="FFFFFF"/>
        </w:rPr>
        <w:t>Otros autores</w:t>
      </w:r>
      <w:r>
        <w:rPr>
          <w:rFonts w:ascii="Arial" w:hAnsi="Arial" w:cs="Arial"/>
          <w:shd w:val="clear" w:color="auto" w:fill="FFFFFF"/>
        </w:rPr>
        <w:t xml:space="preserve">: </w:t>
      </w:r>
      <w:r w:rsidR="006D79F4" w:rsidRPr="006D79F4">
        <w:rPr>
          <w:rFonts w:ascii="Arial" w:hAnsi="Arial" w:cs="Arial"/>
          <w:shd w:val="clear" w:color="auto" w:fill="FFFFFF"/>
        </w:rPr>
        <w:t xml:space="preserve">Susana </w:t>
      </w:r>
      <w:proofErr w:type="spellStart"/>
      <w:r w:rsidR="006D79F4" w:rsidRPr="006D79F4">
        <w:rPr>
          <w:rFonts w:ascii="Arial" w:hAnsi="Arial" w:cs="Arial"/>
          <w:shd w:val="clear" w:color="auto" w:fill="FFFFFF"/>
        </w:rPr>
        <w:t>Saíd</w:t>
      </w:r>
      <w:proofErr w:type="spellEnd"/>
      <w:r w:rsidR="006D79F4" w:rsidRPr="006D79F4">
        <w:rPr>
          <w:rFonts w:ascii="Arial" w:hAnsi="Arial" w:cs="Arial"/>
          <w:shd w:val="clear" w:color="auto" w:fill="FFFFFF"/>
        </w:rPr>
        <w:t xml:space="preserve"> </w:t>
      </w:r>
      <w:r w:rsidR="006D79F4">
        <w:rPr>
          <w:rFonts w:ascii="Arial" w:hAnsi="Arial" w:cs="Arial"/>
          <w:shd w:val="clear" w:color="auto" w:fill="FFFFFF"/>
        </w:rPr>
        <w:t>(</w:t>
      </w:r>
      <w:r w:rsidR="006D79F4" w:rsidRPr="006D79F4">
        <w:rPr>
          <w:rFonts w:ascii="Arial" w:hAnsi="Arial" w:cs="Arial"/>
          <w:shd w:val="clear" w:color="auto" w:fill="FFFFFF"/>
        </w:rPr>
        <w:t xml:space="preserve">Min. de Educación- </w:t>
      </w:r>
      <w:proofErr w:type="spellStart"/>
      <w:r w:rsidR="006D79F4" w:rsidRPr="006D79F4">
        <w:rPr>
          <w:rFonts w:ascii="Arial" w:hAnsi="Arial" w:cs="Arial"/>
          <w:shd w:val="clear" w:color="auto" w:fill="FFFFFF"/>
        </w:rPr>
        <w:t>Mod</w:t>
      </w:r>
      <w:proofErr w:type="spellEnd"/>
      <w:r w:rsidR="006D79F4" w:rsidRPr="006D79F4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="006D79F4" w:rsidRPr="006D79F4">
        <w:rPr>
          <w:rFonts w:ascii="Arial" w:hAnsi="Arial" w:cs="Arial"/>
          <w:shd w:val="clear" w:color="auto" w:fill="FFFFFF"/>
        </w:rPr>
        <w:t>Edu</w:t>
      </w:r>
      <w:proofErr w:type="spellEnd"/>
      <w:r w:rsidR="006D79F4" w:rsidRPr="006D79F4">
        <w:rPr>
          <w:rFonts w:ascii="Arial" w:hAnsi="Arial" w:cs="Arial"/>
          <w:shd w:val="clear" w:color="auto" w:fill="FFFFFF"/>
        </w:rPr>
        <w:t>. Especial</w:t>
      </w:r>
      <w:r w:rsidR="006D79F4">
        <w:rPr>
          <w:rFonts w:ascii="Arial" w:hAnsi="Arial" w:cs="Arial"/>
          <w:shd w:val="clear" w:color="auto" w:fill="FFFFFF"/>
        </w:rPr>
        <w:t xml:space="preserve">); </w:t>
      </w:r>
      <w:r w:rsidR="006D79F4" w:rsidRPr="006D79F4">
        <w:rPr>
          <w:rFonts w:ascii="Arial" w:hAnsi="Arial" w:cs="Arial"/>
          <w:shd w:val="clear" w:color="auto" w:fill="FFFFFF"/>
        </w:rPr>
        <w:t xml:space="preserve">Silvia </w:t>
      </w:r>
      <w:proofErr w:type="spellStart"/>
      <w:r w:rsidR="006D79F4" w:rsidRPr="006D79F4">
        <w:rPr>
          <w:rFonts w:ascii="Arial" w:hAnsi="Arial" w:cs="Arial"/>
          <w:shd w:val="clear" w:color="auto" w:fill="FFFFFF"/>
        </w:rPr>
        <w:t>Grabina</w:t>
      </w:r>
      <w:proofErr w:type="spellEnd"/>
      <w:r w:rsidR="006D79F4">
        <w:rPr>
          <w:rFonts w:ascii="Arial" w:hAnsi="Arial" w:cs="Arial"/>
          <w:shd w:val="clear" w:color="auto" w:fill="FFFFFF"/>
        </w:rPr>
        <w:t xml:space="preserve"> (</w:t>
      </w:r>
      <w:r w:rsidR="006D79F4" w:rsidRPr="006D79F4">
        <w:rPr>
          <w:rFonts w:ascii="Arial" w:hAnsi="Arial" w:cs="Arial"/>
          <w:shd w:val="clear" w:color="auto" w:fill="FFFFFF"/>
        </w:rPr>
        <w:t>Fundación ITINERIS</w:t>
      </w:r>
      <w:r w:rsidR="006D79F4">
        <w:rPr>
          <w:rFonts w:ascii="Arial" w:hAnsi="Arial" w:cs="Arial"/>
          <w:shd w:val="clear" w:color="auto" w:fill="FFFFFF"/>
        </w:rPr>
        <w:t>);</w:t>
      </w:r>
      <w:r w:rsidR="00F03DCC">
        <w:rPr>
          <w:rFonts w:ascii="Arial" w:hAnsi="Arial" w:cs="Arial"/>
          <w:shd w:val="clear" w:color="auto" w:fill="FFFFFF"/>
        </w:rPr>
        <w:t xml:space="preserve"> </w:t>
      </w:r>
      <w:r w:rsidR="006D79F4" w:rsidRPr="006D79F4">
        <w:rPr>
          <w:rFonts w:ascii="Arial" w:hAnsi="Arial" w:cs="Arial"/>
          <w:shd w:val="clear" w:color="auto" w:fill="FFFFFF"/>
        </w:rPr>
        <w:t xml:space="preserve">Carlos </w:t>
      </w:r>
      <w:proofErr w:type="spellStart"/>
      <w:r w:rsidR="006D79F4" w:rsidRPr="006D79F4">
        <w:rPr>
          <w:rFonts w:ascii="Arial" w:hAnsi="Arial" w:cs="Arial"/>
          <w:shd w:val="clear" w:color="auto" w:fill="FFFFFF"/>
        </w:rPr>
        <w:t>Caputo</w:t>
      </w:r>
      <w:proofErr w:type="spellEnd"/>
      <w:r w:rsidR="00F03DCC">
        <w:rPr>
          <w:rFonts w:ascii="Arial" w:hAnsi="Arial" w:cs="Arial"/>
          <w:shd w:val="clear" w:color="auto" w:fill="FFFFFF"/>
        </w:rPr>
        <w:t xml:space="preserve">, </w:t>
      </w:r>
      <w:r w:rsidR="006D79F4" w:rsidRPr="006D79F4">
        <w:rPr>
          <w:rFonts w:ascii="Arial" w:hAnsi="Arial" w:cs="Arial"/>
          <w:shd w:val="clear" w:color="auto" w:fill="FFFFFF"/>
        </w:rPr>
        <w:t xml:space="preserve">Sergio Bertini </w:t>
      </w:r>
      <w:r w:rsidR="006D79F4">
        <w:rPr>
          <w:rFonts w:ascii="Arial" w:hAnsi="Arial" w:cs="Arial"/>
          <w:shd w:val="clear" w:color="auto" w:fill="FFFFFF"/>
        </w:rPr>
        <w:t>(</w:t>
      </w:r>
      <w:r w:rsidR="006D79F4" w:rsidRPr="006D79F4">
        <w:rPr>
          <w:rFonts w:ascii="Arial" w:hAnsi="Arial" w:cs="Arial"/>
          <w:shd w:val="clear" w:color="auto" w:fill="FFFFFF"/>
        </w:rPr>
        <w:t>INET</w:t>
      </w:r>
      <w:r w:rsidR="006D79F4">
        <w:rPr>
          <w:rFonts w:ascii="Arial" w:hAnsi="Arial" w:cs="Arial"/>
          <w:shd w:val="clear" w:color="auto" w:fill="FFFFFF"/>
        </w:rPr>
        <w:t xml:space="preserve">); </w:t>
      </w:r>
      <w:r w:rsidR="006D79F4" w:rsidRPr="006D79F4">
        <w:rPr>
          <w:rFonts w:ascii="Arial" w:hAnsi="Arial" w:cs="Arial"/>
          <w:shd w:val="clear" w:color="auto" w:fill="FFFFFF"/>
        </w:rPr>
        <w:t>Verónica Capurro</w:t>
      </w:r>
      <w:r w:rsidR="006D79F4">
        <w:rPr>
          <w:rFonts w:ascii="Arial" w:hAnsi="Arial" w:cs="Arial"/>
          <w:shd w:val="clear" w:color="auto" w:fill="FFFFFF"/>
        </w:rPr>
        <w:t xml:space="preserve"> (APADEA); </w:t>
      </w:r>
      <w:r w:rsidR="006D79F4" w:rsidRPr="006D79F4">
        <w:rPr>
          <w:rFonts w:ascii="Arial" w:hAnsi="Arial" w:cs="Arial"/>
          <w:shd w:val="clear" w:color="auto" w:fill="FFFFFF"/>
        </w:rPr>
        <w:t xml:space="preserve">Leonardo </w:t>
      </w:r>
      <w:proofErr w:type="spellStart"/>
      <w:r w:rsidR="006D79F4" w:rsidRPr="006D79F4">
        <w:rPr>
          <w:rFonts w:ascii="Arial" w:hAnsi="Arial" w:cs="Arial"/>
          <w:shd w:val="clear" w:color="auto" w:fill="FFFFFF"/>
        </w:rPr>
        <w:t>Cruder</w:t>
      </w:r>
      <w:proofErr w:type="spellEnd"/>
      <w:r w:rsidR="006D79F4">
        <w:rPr>
          <w:rFonts w:ascii="Arial" w:hAnsi="Arial" w:cs="Arial"/>
          <w:shd w:val="clear" w:color="auto" w:fill="FFFFFF"/>
        </w:rPr>
        <w:t xml:space="preserve"> (</w:t>
      </w:r>
      <w:r w:rsidR="006D79F4" w:rsidRPr="006D79F4">
        <w:rPr>
          <w:rFonts w:ascii="Arial" w:hAnsi="Arial" w:cs="Arial"/>
          <w:shd w:val="clear" w:color="auto" w:fill="FFFFFF"/>
        </w:rPr>
        <w:t>INTI</w:t>
      </w:r>
      <w:r w:rsidR="006D79F4">
        <w:rPr>
          <w:rFonts w:ascii="Arial" w:hAnsi="Arial" w:cs="Arial"/>
          <w:shd w:val="clear" w:color="auto" w:fill="FFFFFF"/>
        </w:rPr>
        <w:t xml:space="preserve">); </w:t>
      </w:r>
      <w:r w:rsidR="006D79F4" w:rsidRPr="006D79F4">
        <w:rPr>
          <w:rFonts w:ascii="Arial" w:hAnsi="Arial" w:cs="Arial"/>
          <w:shd w:val="clear" w:color="auto" w:fill="FFFFFF"/>
        </w:rPr>
        <w:t xml:space="preserve">Susana </w:t>
      </w:r>
      <w:proofErr w:type="spellStart"/>
      <w:r w:rsidR="006D79F4" w:rsidRPr="006D79F4">
        <w:rPr>
          <w:rFonts w:ascii="Arial" w:hAnsi="Arial" w:cs="Arial"/>
          <w:shd w:val="clear" w:color="auto" w:fill="FFFFFF"/>
        </w:rPr>
        <w:t>Cordova</w:t>
      </w:r>
      <w:proofErr w:type="spellEnd"/>
      <w:r w:rsidR="006D79F4">
        <w:rPr>
          <w:rFonts w:ascii="Arial" w:hAnsi="Arial" w:cs="Arial"/>
          <w:shd w:val="clear" w:color="auto" w:fill="FFFFFF"/>
        </w:rPr>
        <w:t xml:space="preserve"> (</w:t>
      </w:r>
      <w:r w:rsidR="006D79F4" w:rsidRPr="006D79F4">
        <w:rPr>
          <w:rFonts w:ascii="Arial" w:hAnsi="Arial" w:cs="Arial"/>
          <w:shd w:val="clear" w:color="auto" w:fill="FFFFFF"/>
        </w:rPr>
        <w:t>Consejo Consultivo de la Sociedad Civil</w:t>
      </w:r>
      <w:r w:rsidR="006D79F4">
        <w:rPr>
          <w:rFonts w:ascii="Arial" w:hAnsi="Arial" w:cs="Arial"/>
          <w:shd w:val="clear" w:color="auto" w:fill="FFFFFF"/>
        </w:rPr>
        <w:t xml:space="preserve">); </w:t>
      </w:r>
      <w:r w:rsidR="006D79F4" w:rsidRPr="006D79F4">
        <w:rPr>
          <w:rFonts w:ascii="Arial" w:hAnsi="Arial" w:cs="Arial"/>
          <w:shd w:val="clear" w:color="auto" w:fill="FFFFFF"/>
        </w:rPr>
        <w:t xml:space="preserve">Diego </w:t>
      </w:r>
      <w:proofErr w:type="spellStart"/>
      <w:r w:rsidR="006D79F4" w:rsidRPr="006D79F4">
        <w:rPr>
          <w:rFonts w:ascii="Arial" w:hAnsi="Arial" w:cs="Arial"/>
          <w:shd w:val="clear" w:color="auto" w:fill="FFFFFF"/>
        </w:rPr>
        <w:t>Moreyra</w:t>
      </w:r>
      <w:proofErr w:type="spellEnd"/>
      <w:r w:rsidR="006D79F4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="006D79F4" w:rsidRPr="006D79F4">
        <w:rPr>
          <w:rFonts w:ascii="Arial" w:hAnsi="Arial" w:cs="Arial"/>
          <w:shd w:val="clear" w:color="auto" w:fill="FFFFFF"/>
        </w:rPr>
        <w:t>C</w:t>
      </w:r>
      <w:r w:rsidR="006D79F4">
        <w:rPr>
          <w:rFonts w:ascii="Arial" w:hAnsi="Arial" w:cs="Arial"/>
          <w:shd w:val="clear" w:color="auto" w:fill="FFFFFF"/>
        </w:rPr>
        <w:t>e</w:t>
      </w:r>
      <w:r w:rsidR="006D79F4" w:rsidRPr="006D79F4">
        <w:rPr>
          <w:rFonts w:ascii="Arial" w:hAnsi="Arial" w:cs="Arial"/>
          <w:shd w:val="clear" w:color="auto" w:fill="FFFFFF"/>
        </w:rPr>
        <w:t>T</w:t>
      </w:r>
      <w:r w:rsidR="006D79F4">
        <w:rPr>
          <w:rFonts w:ascii="Arial" w:hAnsi="Arial" w:cs="Arial"/>
          <w:shd w:val="clear" w:color="auto" w:fill="FFFFFF"/>
        </w:rPr>
        <w:t>er</w:t>
      </w:r>
      <w:r w:rsidR="006D79F4" w:rsidRPr="006D79F4">
        <w:rPr>
          <w:rFonts w:ascii="Arial" w:hAnsi="Arial" w:cs="Arial"/>
          <w:shd w:val="clear" w:color="auto" w:fill="FFFFFF"/>
        </w:rPr>
        <w:t>A</w:t>
      </w:r>
      <w:proofErr w:type="spellEnd"/>
      <w:r w:rsidR="006D79F4">
        <w:rPr>
          <w:rFonts w:ascii="Arial" w:hAnsi="Arial" w:cs="Arial"/>
          <w:shd w:val="clear" w:color="auto" w:fill="FFFFFF"/>
        </w:rPr>
        <w:t xml:space="preserve">); </w:t>
      </w:r>
      <w:r w:rsidR="006D79F4" w:rsidRPr="006D79F4">
        <w:rPr>
          <w:rFonts w:ascii="Arial" w:hAnsi="Arial" w:cs="Arial"/>
          <w:shd w:val="clear" w:color="auto" w:fill="FFFFFF"/>
        </w:rPr>
        <w:t>Mariana Reuter</w:t>
      </w:r>
      <w:r w:rsidR="006D79F4">
        <w:rPr>
          <w:rFonts w:ascii="Arial" w:hAnsi="Arial" w:cs="Arial"/>
          <w:shd w:val="clear" w:color="auto" w:fill="FFFFFF"/>
        </w:rPr>
        <w:t xml:space="preserve">; </w:t>
      </w:r>
      <w:r w:rsidR="006D79F4" w:rsidRPr="006D79F4">
        <w:rPr>
          <w:rFonts w:ascii="Arial" w:hAnsi="Arial" w:cs="Arial"/>
          <w:shd w:val="clear" w:color="auto" w:fill="FFFFFF"/>
        </w:rPr>
        <w:t>Patricio Cabezas</w:t>
      </w:r>
      <w:r w:rsidR="006D79F4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="006D79F4" w:rsidRPr="006D79F4">
        <w:rPr>
          <w:rFonts w:ascii="Arial" w:hAnsi="Arial" w:cs="Arial"/>
          <w:shd w:val="clear" w:color="auto" w:fill="FFFFFF"/>
        </w:rPr>
        <w:t>Fundasor</w:t>
      </w:r>
      <w:proofErr w:type="spellEnd"/>
      <w:r w:rsidR="006D79F4">
        <w:rPr>
          <w:rFonts w:ascii="Arial" w:hAnsi="Arial" w:cs="Arial"/>
          <w:shd w:val="clear" w:color="auto" w:fill="FFFFFF"/>
        </w:rPr>
        <w:t xml:space="preserve">); </w:t>
      </w:r>
      <w:r w:rsidR="006D79F4" w:rsidRPr="006D79F4">
        <w:rPr>
          <w:rFonts w:ascii="Arial" w:hAnsi="Arial" w:cs="Arial"/>
          <w:shd w:val="clear" w:color="auto" w:fill="FFFFFF"/>
        </w:rPr>
        <w:t xml:space="preserve">Stella </w:t>
      </w:r>
      <w:proofErr w:type="spellStart"/>
      <w:r w:rsidR="006D79F4" w:rsidRPr="006D79F4">
        <w:rPr>
          <w:rFonts w:ascii="Arial" w:hAnsi="Arial" w:cs="Arial"/>
          <w:shd w:val="clear" w:color="auto" w:fill="FFFFFF"/>
        </w:rPr>
        <w:t>Caniza</w:t>
      </w:r>
      <w:proofErr w:type="spellEnd"/>
      <w:r w:rsidR="006D79F4">
        <w:rPr>
          <w:rFonts w:ascii="Arial" w:hAnsi="Arial" w:cs="Arial"/>
          <w:shd w:val="clear" w:color="auto" w:fill="FFFFFF"/>
        </w:rPr>
        <w:t>,</w:t>
      </w:r>
      <w:r w:rsidR="006D79F4" w:rsidRPr="006D79F4">
        <w:rPr>
          <w:rFonts w:ascii="Arial" w:hAnsi="Arial" w:cs="Arial"/>
          <w:shd w:val="clear" w:color="auto" w:fill="FFFFFF"/>
        </w:rPr>
        <w:t xml:space="preserve"> Ana Aloe</w:t>
      </w:r>
      <w:r w:rsidR="006D79F4">
        <w:rPr>
          <w:rFonts w:ascii="Arial" w:hAnsi="Arial" w:cs="Arial"/>
          <w:shd w:val="clear" w:color="auto" w:fill="FFFFFF"/>
        </w:rPr>
        <w:t xml:space="preserve">, </w:t>
      </w:r>
      <w:r w:rsidR="006D79F4" w:rsidRPr="006D79F4">
        <w:rPr>
          <w:rFonts w:ascii="Arial" w:hAnsi="Arial" w:cs="Arial"/>
          <w:shd w:val="clear" w:color="auto" w:fill="FFFFFF"/>
        </w:rPr>
        <w:t>Cristina Miranda</w:t>
      </w:r>
      <w:r w:rsidR="006D79F4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="006D79F4" w:rsidRPr="006D79F4">
        <w:rPr>
          <w:rFonts w:ascii="Arial" w:hAnsi="Arial" w:cs="Arial"/>
          <w:shd w:val="clear" w:color="auto" w:fill="FFFFFF"/>
        </w:rPr>
        <w:t>Fundal</w:t>
      </w:r>
      <w:proofErr w:type="spellEnd"/>
      <w:r w:rsidR="006D79F4">
        <w:rPr>
          <w:rFonts w:ascii="Arial" w:hAnsi="Arial" w:cs="Arial"/>
          <w:shd w:val="clear" w:color="auto" w:fill="FFFFFF"/>
        </w:rPr>
        <w:t xml:space="preserve">); </w:t>
      </w:r>
      <w:r w:rsidR="006D79F4" w:rsidRPr="006D79F4">
        <w:rPr>
          <w:rFonts w:ascii="Arial" w:hAnsi="Arial" w:cs="Arial"/>
          <w:shd w:val="clear" w:color="auto" w:fill="FFFFFF"/>
        </w:rPr>
        <w:t>Adrián Palermo</w:t>
      </w:r>
      <w:r w:rsidR="006D79F4">
        <w:rPr>
          <w:rFonts w:ascii="Arial" w:hAnsi="Arial" w:cs="Arial"/>
          <w:shd w:val="clear" w:color="auto" w:fill="FFFFFF"/>
        </w:rPr>
        <w:t xml:space="preserve">. </w:t>
      </w:r>
    </w:p>
    <w:p w:rsidR="00FE2AAA" w:rsidRDefault="00FE2AAA" w:rsidP="00CF2BF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6D79F4">
        <w:rPr>
          <w:rFonts w:ascii="Arial" w:hAnsi="Arial" w:cs="Arial"/>
          <w:b/>
          <w:shd w:val="clear" w:color="auto" w:fill="FFFFFF"/>
        </w:rPr>
        <w:t>Palabras Clave</w:t>
      </w:r>
      <w:r>
        <w:rPr>
          <w:rFonts w:ascii="Arial" w:hAnsi="Arial" w:cs="Arial"/>
          <w:shd w:val="clear" w:color="auto" w:fill="FFFFFF"/>
        </w:rPr>
        <w:t>: Discapacidad – Derechos – Educación</w:t>
      </w:r>
    </w:p>
    <w:p w:rsidR="00F862AE" w:rsidRDefault="00F862AE" w:rsidP="00CF2BF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6D79F4">
        <w:rPr>
          <w:rFonts w:ascii="Arial" w:hAnsi="Arial" w:cs="Arial"/>
          <w:b/>
          <w:shd w:val="clear" w:color="auto" w:fill="FFFFFF"/>
        </w:rPr>
        <w:t>Planteo del tema/problema que se intenta abordar/resolver a través de la experiencia relatada</w:t>
      </w:r>
      <w:r w:rsidRPr="00D474C9">
        <w:rPr>
          <w:rFonts w:ascii="Arial" w:hAnsi="Arial" w:cs="Arial"/>
          <w:shd w:val="clear" w:color="auto" w:fill="FFFFFF"/>
        </w:rPr>
        <w:t>.</w:t>
      </w:r>
    </w:p>
    <w:p w:rsidR="00CD30DC" w:rsidRDefault="005F57FC" w:rsidP="00CD30DC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Conocer </w:t>
      </w:r>
      <w:r w:rsidR="006D79F4">
        <w:rPr>
          <w:rFonts w:ascii="Arial" w:hAnsi="Arial" w:cs="Arial"/>
          <w:shd w:val="clear" w:color="auto" w:fill="FFFFFF"/>
        </w:rPr>
        <w:t xml:space="preserve">el estado del cumplimiento </w:t>
      </w:r>
      <w:r w:rsidR="00CF2BF5">
        <w:rPr>
          <w:rFonts w:ascii="Arial" w:hAnsi="Arial" w:cs="Arial"/>
          <w:shd w:val="clear" w:color="auto" w:fill="FFFFFF"/>
        </w:rPr>
        <w:t xml:space="preserve">del Artículo 24 de la Convención de los Derechos de las Personas con Discapacidad, a partir de las de las recomendaciones </w:t>
      </w:r>
      <w:r w:rsidR="007831F6">
        <w:rPr>
          <w:rFonts w:ascii="Arial" w:hAnsi="Arial" w:cs="Arial"/>
          <w:shd w:val="clear" w:color="auto" w:fill="FFFFFF"/>
        </w:rPr>
        <w:t xml:space="preserve">que hiciese </w:t>
      </w:r>
      <w:r w:rsidR="00CF2BF5">
        <w:rPr>
          <w:rFonts w:ascii="Arial" w:hAnsi="Arial" w:cs="Arial"/>
          <w:shd w:val="clear" w:color="auto" w:fill="FFFFFF"/>
        </w:rPr>
        <w:t xml:space="preserve">el Comité </w:t>
      </w:r>
      <w:r w:rsidR="007F77F2">
        <w:rPr>
          <w:rFonts w:ascii="Arial" w:hAnsi="Arial" w:cs="Arial"/>
          <w:shd w:val="clear" w:color="auto" w:fill="FFFFFF"/>
        </w:rPr>
        <w:t xml:space="preserve">de los Derechos de las Personas con Discapacidad (ONU) entidad que sigue el cumplimiento </w:t>
      </w:r>
      <w:r w:rsidR="00CF2BF5">
        <w:rPr>
          <w:rFonts w:ascii="Arial" w:hAnsi="Arial" w:cs="Arial"/>
          <w:shd w:val="clear" w:color="auto" w:fill="FFFFFF"/>
        </w:rPr>
        <w:t xml:space="preserve"> de la Convenció</w:t>
      </w:r>
      <w:r w:rsidR="007F77F2">
        <w:rPr>
          <w:rFonts w:ascii="Arial" w:hAnsi="Arial" w:cs="Arial"/>
          <w:shd w:val="clear" w:color="auto" w:fill="FFFFFF"/>
        </w:rPr>
        <w:t>n</w:t>
      </w:r>
      <w:r w:rsidR="007A04FF">
        <w:rPr>
          <w:rFonts w:ascii="Arial" w:hAnsi="Arial" w:cs="Arial"/>
          <w:shd w:val="clear" w:color="auto" w:fill="FFFFFF"/>
        </w:rPr>
        <w:t xml:space="preserve"> en los Estados parte</w:t>
      </w:r>
      <w:r w:rsidR="00CF2BF5">
        <w:rPr>
          <w:rFonts w:ascii="Arial" w:hAnsi="Arial" w:cs="Arial"/>
          <w:shd w:val="clear" w:color="auto" w:fill="FFFFFF"/>
        </w:rPr>
        <w:t>.</w:t>
      </w:r>
      <w:r w:rsidR="00CD30DC">
        <w:rPr>
          <w:rFonts w:ascii="Arial" w:hAnsi="Arial" w:cs="Arial"/>
          <w:shd w:val="clear" w:color="auto" w:fill="FFFFFF"/>
        </w:rPr>
        <w:t xml:space="preserve"> Las recomendaciones </w:t>
      </w:r>
      <w:r w:rsidR="007A04FF">
        <w:rPr>
          <w:rFonts w:ascii="Arial" w:hAnsi="Arial" w:cs="Arial"/>
          <w:shd w:val="clear" w:color="auto" w:fill="FFFFFF"/>
        </w:rPr>
        <w:t xml:space="preserve">para Argentina </w:t>
      </w:r>
      <w:r w:rsidR="00CD30DC">
        <w:rPr>
          <w:rFonts w:ascii="Arial" w:hAnsi="Arial" w:cs="Arial"/>
          <w:shd w:val="clear" w:color="auto" w:fill="FFFFFF"/>
        </w:rPr>
        <w:t xml:space="preserve">son: </w:t>
      </w:r>
    </w:p>
    <w:p w:rsidR="00CD30DC" w:rsidRPr="00CD30DC" w:rsidRDefault="00CD30DC" w:rsidP="00CD30DC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CD30DC">
        <w:rPr>
          <w:rFonts w:ascii="Arial" w:hAnsi="Arial" w:cs="Arial"/>
          <w:shd w:val="clear" w:color="auto" w:fill="FFFFFF"/>
        </w:rPr>
        <w:t>Garantizar el derecho a la educación inclusiva</w:t>
      </w:r>
      <w:r>
        <w:rPr>
          <w:rFonts w:ascii="Arial" w:hAnsi="Arial" w:cs="Arial"/>
          <w:shd w:val="clear" w:color="auto" w:fill="FFFFFF"/>
        </w:rPr>
        <w:t>.</w:t>
      </w:r>
    </w:p>
    <w:p w:rsidR="00CD30DC" w:rsidRPr="00CD30DC" w:rsidRDefault="00CD30DC" w:rsidP="00CD30DC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CD30DC">
        <w:rPr>
          <w:rFonts w:ascii="Arial" w:hAnsi="Arial" w:cs="Arial"/>
          <w:shd w:val="clear" w:color="auto" w:fill="FFFFFF"/>
        </w:rPr>
        <w:t>Asignar recursos presupuestarios suficientes</w:t>
      </w:r>
      <w:r>
        <w:rPr>
          <w:rFonts w:ascii="Arial" w:hAnsi="Arial" w:cs="Arial"/>
          <w:shd w:val="clear" w:color="auto" w:fill="FFFFFF"/>
        </w:rPr>
        <w:t>.</w:t>
      </w:r>
    </w:p>
    <w:p w:rsidR="00CD30DC" w:rsidRPr="00CD30DC" w:rsidRDefault="00CD30DC" w:rsidP="00CD30DC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CD30DC">
        <w:rPr>
          <w:rFonts w:ascii="Arial" w:hAnsi="Arial" w:cs="Arial"/>
          <w:shd w:val="clear" w:color="auto" w:fill="FFFFFF"/>
        </w:rPr>
        <w:t>Asegurar la escolarización de todos los niños y niñas con discapacidad</w:t>
      </w:r>
      <w:r>
        <w:rPr>
          <w:rFonts w:ascii="Arial" w:hAnsi="Arial" w:cs="Arial"/>
          <w:shd w:val="clear" w:color="auto" w:fill="FFFFFF"/>
        </w:rPr>
        <w:t>.</w:t>
      </w:r>
    </w:p>
    <w:p w:rsidR="00CD30DC" w:rsidRPr="00CD30DC" w:rsidRDefault="00CD30DC" w:rsidP="00CD30DC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CD30DC">
        <w:rPr>
          <w:rFonts w:ascii="Arial" w:hAnsi="Arial" w:cs="Arial"/>
          <w:shd w:val="clear" w:color="auto" w:fill="FFFFFF"/>
        </w:rPr>
        <w:t>Prestar atención a los pueblos indígenas y comunidades rurales</w:t>
      </w:r>
      <w:r>
        <w:rPr>
          <w:rFonts w:ascii="Arial" w:hAnsi="Arial" w:cs="Arial"/>
          <w:shd w:val="clear" w:color="auto" w:fill="FFFFFF"/>
        </w:rPr>
        <w:t>.</w:t>
      </w:r>
    </w:p>
    <w:p w:rsidR="00CD30DC" w:rsidRPr="00CD30DC" w:rsidRDefault="00CD30DC" w:rsidP="00CD30DC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CD30DC">
        <w:rPr>
          <w:rFonts w:ascii="Arial" w:hAnsi="Arial" w:cs="Arial"/>
          <w:shd w:val="clear" w:color="auto" w:fill="FFFFFF"/>
        </w:rPr>
        <w:t>Incorporar a los estudiantes de las escuelas especiales a las escuelas inclusivas</w:t>
      </w:r>
      <w:r>
        <w:rPr>
          <w:rFonts w:ascii="Arial" w:hAnsi="Arial" w:cs="Arial"/>
          <w:shd w:val="clear" w:color="auto" w:fill="FFFFFF"/>
        </w:rPr>
        <w:t>.</w:t>
      </w:r>
    </w:p>
    <w:p w:rsidR="00CD30DC" w:rsidRPr="00CD30DC" w:rsidRDefault="00CD30DC" w:rsidP="00CD30DC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u w:val="single"/>
          <w:shd w:val="clear" w:color="auto" w:fill="FFFFFF"/>
        </w:rPr>
      </w:pPr>
      <w:r w:rsidRPr="00CD30DC">
        <w:rPr>
          <w:rFonts w:ascii="Arial" w:hAnsi="Arial" w:cs="Arial"/>
          <w:shd w:val="clear" w:color="auto" w:fill="FFFFFF"/>
        </w:rPr>
        <w:t>Ofrecer ajustes razonables en el sistema educativo general</w:t>
      </w:r>
      <w:r>
        <w:rPr>
          <w:rFonts w:ascii="Arial" w:hAnsi="Arial" w:cs="Arial"/>
          <w:shd w:val="clear" w:color="auto" w:fill="FFFFFF"/>
        </w:rPr>
        <w:t>.</w:t>
      </w:r>
    </w:p>
    <w:p w:rsidR="006D79F4" w:rsidRPr="00DE41C2" w:rsidRDefault="00F862AE" w:rsidP="00CF2BF5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DE41C2">
        <w:rPr>
          <w:rFonts w:ascii="Arial" w:hAnsi="Arial" w:cs="Arial"/>
          <w:b/>
          <w:shd w:val="clear" w:color="auto" w:fill="FFFFFF"/>
        </w:rPr>
        <w:lastRenderedPageBreak/>
        <w:t>Breve descripción del proyecto de investigación o de extensión y conceptos clave para abordar el tema.</w:t>
      </w:r>
    </w:p>
    <w:p w:rsidR="000F5F54" w:rsidRDefault="00DE41C2" w:rsidP="00CF2BF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DE41C2">
        <w:rPr>
          <w:rFonts w:ascii="Arial" w:hAnsi="Arial" w:cs="Arial"/>
          <w:shd w:val="clear" w:color="auto" w:fill="FFFFFF"/>
        </w:rPr>
        <w:t xml:space="preserve">Se </w:t>
      </w:r>
      <w:r>
        <w:rPr>
          <w:rFonts w:ascii="Arial" w:hAnsi="Arial" w:cs="Arial"/>
          <w:shd w:val="clear" w:color="auto" w:fill="FFFFFF"/>
        </w:rPr>
        <w:t>elaboró una</w:t>
      </w:r>
      <w:r w:rsidRPr="00DE41C2">
        <w:rPr>
          <w:rFonts w:ascii="Arial" w:hAnsi="Arial" w:cs="Arial"/>
          <w:shd w:val="clear" w:color="auto" w:fill="FFFFFF"/>
        </w:rPr>
        <w:t xml:space="preserve"> herramienta</w:t>
      </w:r>
      <w:r>
        <w:rPr>
          <w:rFonts w:ascii="Arial" w:hAnsi="Arial" w:cs="Arial"/>
          <w:shd w:val="clear" w:color="auto" w:fill="FFFFFF"/>
        </w:rPr>
        <w:t xml:space="preserve"> </w:t>
      </w:r>
      <w:r w:rsidRPr="00DE41C2">
        <w:rPr>
          <w:rFonts w:ascii="Arial" w:hAnsi="Arial" w:cs="Arial"/>
          <w:shd w:val="clear" w:color="auto" w:fill="FFFFFF"/>
        </w:rPr>
        <w:t>cualitativa, (con formato de encuesta) para ser respondida por actores sociales</w:t>
      </w:r>
      <w:r w:rsidR="00CF2BF5">
        <w:rPr>
          <w:rFonts w:ascii="Arial" w:hAnsi="Arial" w:cs="Arial"/>
          <w:shd w:val="clear" w:color="auto" w:fill="FFFFFF"/>
        </w:rPr>
        <w:t xml:space="preserve"> involucrados en las experiencias de educación inclusiva</w:t>
      </w:r>
      <w:r w:rsidR="00BC3509">
        <w:rPr>
          <w:rFonts w:ascii="Arial" w:hAnsi="Arial" w:cs="Arial"/>
          <w:shd w:val="clear" w:color="auto" w:fill="FFFFFF"/>
        </w:rPr>
        <w:t xml:space="preserve"> de gestión estatal y privada</w:t>
      </w:r>
      <w:r w:rsidR="00E513F2">
        <w:rPr>
          <w:rFonts w:ascii="Arial" w:hAnsi="Arial" w:cs="Arial"/>
          <w:shd w:val="clear" w:color="auto" w:fill="FFFFFF"/>
        </w:rPr>
        <w:t xml:space="preserve"> (docentes comunes y especiales, directores, familias, personas con discapacidad, profesionales de la salud)</w:t>
      </w:r>
      <w:r w:rsidR="00BC3509">
        <w:rPr>
          <w:rFonts w:ascii="Arial" w:hAnsi="Arial" w:cs="Arial"/>
          <w:shd w:val="clear" w:color="auto" w:fill="FFFFFF"/>
        </w:rPr>
        <w:t>, de alcance nacional.</w:t>
      </w:r>
      <w:r w:rsidR="00BB3211">
        <w:rPr>
          <w:rFonts w:ascii="Arial" w:hAnsi="Arial" w:cs="Arial"/>
          <w:shd w:val="clear" w:color="auto" w:fill="FFFFFF"/>
        </w:rPr>
        <w:t xml:space="preserve"> </w:t>
      </w:r>
    </w:p>
    <w:p w:rsidR="00DE41C2" w:rsidRDefault="00BB3211" w:rsidP="00CF2BF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Dicha encuesta se </w:t>
      </w:r>
      <w:r w:rsidR="00C24665">
        <w:rPr>
          <w:rFonts w:ascii="Arial" w:hAnsi="Arial" w:cs="Arial"/>
          <w:shd w:val="clear" w:color="auto" w:fill="FFFFFF"/>
        </w:rPr>
        <w:t xml:space="preserve">creó a partir del trabajo conjunto </w:t>
      </w:r>
      <w:r>
        <w:rPr>
          <w:rFonts w:ascii="Arial" w:hAnsi="Arial" w:cs="Arial"/>
          <w:shd w:val="clear" w:color="auto" w:fill="FFFFFF"/>
        </w:rPr>
        <w:t xml:space="preserve">de los miembros de Grupo de Trabajo de Educación del Observatorio de los Derechos de las Personas con Discapacidad de Nación. Este observatorio </w:t>
      </w:r>
      <w:r w:rsidR="00A32FE7">
        <w:rPr>
          <w:rFonts w:ascii="Arial" w:hAnsi="Arial" w:cs="Arial"/>
          <w:shd w:val="clear" w:color="auto" w:fill="FFFFFF"/>
        </w:rPr>
        <w:t>funciona bajo la órbita de</w:t>
      </w:r>
      <w:r>
        <w:rPr>
          <w:rFonts w:ascii="Arial" w:hAnsi="Arial" w:cs="Arial"/>
          <w:shd w:val="clear" w:color="auto" w:fill="FFFFFF"/>
        </w:rPr>
        <w:t xml:space="preserve"> la CONADIS. El Grupo de Trabajo de Educación está integrado por organizaciones de sociedad civil</w:t>
      </w:r>
      <w:r w:rsidR="00C24665">
        <w:rPr>
          <w:rFonts w:ascii="Arial" w:hAnsi="Arial" w:cs="Arial"/>
          <w:shd w:val="clear" w:color="auto" w:fill="FFFFFF"/>
        </w:rPr>
        <w:t>, gremios</w:t>
      </w:r>
      <w:r>
        <w:rPr>
          <w:rFonts w:ascii="Arial" w:hAnsi="Arial" w:cs="Arial"/>
          <w:shd w:val="clear" w:color="auto" w:fill="FFFFFF"/>
        </w:rPr>
        <w:t xml:space="preserve"> y funcionarios públicos</w:t>
      </w:r>
      <w:r w:rsidR="00650E81">
        <w:rPr>
          <w:rFonts w:ascii="Arial" w:hAnsi="Arial" w:cs="Arial"/>
          <w:shd w:val="clear" w:color="auto" w:fill="FFFFFF"/>
        </w:rPr>
        <w:t xml:space="preserve"> vinculados al área de la educación, la ciencia y la tecnología</w:t>
      </w:r>
      <w:r>
        <w:rPr>
          <w:rFonts w:ascii="Arial" w:hAnsi="Arial" w:cs="Arial"/>
          <w:shd w:val="clear" w:color="auto" w:fill="FFFFFF"/>
        </w:rPr>
        <w:t>.</w:t>
      </w:r>
      <w:r w:rsidR="00DE41C2" w:rsidRPr="00DE41C2">
        <w:rPr>
          <w:rFonts w:ascii="Arial" w:hAnsi="Arial" w:cs="Arial"/>
          <w:shd w:val="clear" w:color="auto" w:fill="FFFFFF"/>
        </w:rPr>
        <w:t xml:space="preserve"> </w:t>
      </w:r>
    </w:p>
    <w:p w:rsidR="000F5F54" w:rsidRDefault="0037058B" w:rsidP="00525270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Los conceptos clave son el</w:t>
      </w:r>
      <w:r w:rsidR="000F5F54">
        <w:rPr>
          <w:rFonts w:ascii="Arial" w:hAnsi="Arial" w:cs="Arial"/>
          <w:shd w:val="clear" w:color="auto" w:fill="FFFFFF"/>
        </w:rPr>
        <w:t xml:space="preserve"> Artículo 24 de la Convención de los Derechos de las Personas con Discapacidad de la ONU</w:t>
      </w:r>
      <w:r>
        <w:rPr>
          <w:rFonts w:ascii="Arial" w:hAnsi="Arial" w:cs="Arial"/>
          <w:shd w:val="clear" w:color="auto" w:fill="FFFFFF"/>
        </w:rPr>
        <w:t xml:space="preserve">, </w:t>
      </w:r>
      <w:r w:rsidR="000F5F54">
        <w:rPr>
          <w:rFonts w:ascii="Arial" w:hAnsi="Arial" w:cs="Arial"/>
          <w:shd w:val="clear" w:color="auto" w:fill="FFFFFF"/>
        </w:rPr>
        <w:t xml:space="preserve"> los ejes </w:t>
      </w:r>
      <w:r w:rsidR="00324430">
        <w:rPr>
          <w:rFonts w:ascii="Arial" w:hAnsi="Arial" w:cs="Arial"/>
          <w:shd w:val="clear" w:color="auto" w:fill="FFFFFF"/>
        </w:rPr>
        <w:t>de</w:t>
      </w:r>
      <w:r w:rsidR="000F5F54">
        <w:rPr>
          <w:rFonts w:ascii="Arial" w:hAnsi="Arial" w:cs="Arial"/>
          <w:shd w:val="clear" w:color="auto" w:fill="FFFFFF"/>
        </w:rPr>
        <w:t xml:space="preserve"> las recomendaciones del Comité de la ONU</w:t>
      </w:r>
      <w:r>
        <w:rPr>
          <w:rFonts w:ascii="Arial" w:hAnsi="Arial" w:cs="Arial"/>
          <w:shd w:val="clear" w:color="auto" w:fill="FFFFFF"/>
        </w:rPr>
        <w:t xml:space="preserve">, </w:t>
      </w:r>
      <w:r w:rsidR="000F5F54">
        <w:rPr>
          <w:rFonts w:ascii="Arial" w:hAnsi="Arial" w:cs="Arial"/>
          <w:shd w:val="clear" w:color="auto" w:fill="FFFFFF"/>
        </w:rPr>
        <w:t xml:space="preserve">el modelo social de la discapacidad y </w:t>
      </w:r>
      <w:r w:rsidR="00324430">
        <w:rPr>
          <w:rFonts w:ascii="Arial" w:hAnsi="Arial" w:cs="Arial"/>
          <w:shd w:val="clear" w:color="auto" w:fill="FFFFFF"/>
        </w:rPr>
        <w:t>los principios</w:t>
      </w:r>
      <w:r w:rsidR="000F5F54">
        <w:rPr>
          <w:rFonts w:ascii="Arial" w:hAnsi="Arial" w:cs="Arial"/>
          <w:shd w:val="clear" w:color="auto" w:fill="FFFFFF"/>
        </w:rPr>
        <w:t xml:space="preserve"> de la integración y de la inclusión</w:t>
      </w:r>
      <w:r w:rsidR="00324430">
        <w:rPr>
          <w:rFonts w:ascii="Arial" w:hAnsi="Arial" w:cs="Arial"/>
          <w:shd w:val="clear" w:color="auto" w:fill="FFFFFF"/>
        </w:rPr>
        <w:t xml:space="preserve">. </w:t>
      </w:r>
    </w:p>
    <w:p w:rsidR="00525270" w:rsidRDefault="000F5F54" w:rsidP="00525270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F862AE" w:rsidRPr="00E513F2">
        <w:rPr>
          <w:rFonts w:ascii="Arial" w:hAnsi="Arial" w:cs="Arial"/>
          <w:b/>
          <w:shd w:val="clear" w:color="auto" w:fill="FFFFFF"/>
        </w:rPr>
        <w:t>Aspectos relevantes y aportes de la experiencia de investigación o extensión.</w:t>
      </w:r>
      <w:r w:rsidR="00F862AE" w:rsidRPr="00E513F2">
        <w:rPr>
          <w:rFonts w:ascii="Arial" w:hAnsi="Arial" w:cs="Arial"/>
          <w:b/>
        </w:rPr>
        <w:br/>
      </w:r>
      <w:r w:rsidR="00525270">
        <w:rPr>
          <w:rFonts w:ascii="Arial" w:hAnsi="Arial" w:cs="Arial"/>
          <w:shd w:val="clear" w:color="auto" w:fill="FFFFFF"/>
        </w:rPr>
        <w:t xml:space="preserve">- Se obtuvieron 245 encuestas. Se recibieron respuestas de </w:t>
      </w:r>
      <w:r w:rsidR="00BC3509">
        <w:rPr>
          <w:rFonts w:ascii="Arial" w:hAnsi="Arial" w:cs="Arial"/>
          <w:shd w:val="clear" w:color="auto" w:fill="FFFFFF"/>
        </w:rPr>
        <w:t>la</w:t>
      </w:r>
      <w:r w:rsidR="00525270">
        <w:rPr>
          <w:rFonts w:ascii="Arial" w:hAnsi="Arial" w:cs="Arial"/>
          <w:shd w:val="clear" w:color="auto" w:fill="FFFFFF"/>
        </w:rPr>
        <w:t>s</w:t>
      </w:r>
      <w:r w:rsidR="00BC3509">
        <w:rPr>
          <w:rFonts w:ascii="Arial" w:hAnsi="Arial" w:cs="Arial"/>
          <w:shd w:val="clear" w:color="auto" w:fill="FFFFFF"/>
        </w:rPr>
        <w:t xml:space="preserve"> </w:t>
      </w:r>
      <w:r w:rsidR="00525270">
        <w:rPr>
          <w:rFonts w:ascii="Arial" w:hAnsi="Arial" w:cs="Arial"/>
          <w:shd w:val="clear" w:color="auto" w:fill="FFFFFF"/>
        </w:rPr>
        <w:t>regiones</w:t>
      </w:r>
      <w:r w:rsidR="00BC3509">
        <w:rPr>
          <w:rFonts w:ascii="Arial" w:hAnsi="Arial" w:cs="Arial"/>
          <w:shd w:val="clear" w:color="auto" w:fill="FFFFFF"/>
        </w:rPr>
        <w:t xml:space="preserve"> de</w:t>
      </w:r>
      <w:r w:rsidR="00525270">
        <w:rPr>
          <w:rFonts w:ascii="Arial" w:hAnsi="Arial" w:cs="Arial"/>
          <w:shd w:val="clear" w:color="auto" w:fill="FFFFFF"/>
        </w:rPr>
        <w:t xml:space="preserve"> Cuyo, </w:t>
      </w:r>
      <w:proofErr w:type="spellStart"/>
      <w:r w:rsidR="00525270">
        <w:rPr>
          <w:rFonts w:ascii="Arial" w:hAnsi="Arial" w:cs="Arial"/>
          <w:shd w:val="clear" w:color="auto" w:fill="FFFFFF"/>
        </w:rPr>
        <w:t>Noa</w:t>
      </w:r>
      <w:proofErr w:type="spellEnd"/>
      <w:r w:rsidR="00525270">
        <w:rPr>
          <w:rFonts w:ascii="Arial" w:hAnsi="Arial" w:cs="Arial"/>
          <w:shd w:val="clear" w:color="auto" w:fill="FFFFFF"/>
        </w:rPr>
        <w:t>, Nea, Centro y Patagonia.</w:t>
      </w:r>
    </w:p>
    <w:p w:rsidR="00525270" w:rsidRDefault="00525270" w:rsidP="00525270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Se realizó un análisis </w:t>
      </w:r>
      <w:proofErr w:type="spellStart"/>
      <w:r>
        <w:rPr>
          <w:rFonts w:ascii="Arial" w:hAnsi="Arial" w:cs="Arial"/>
          <w:shd w:val="clear" w:color="auto" w:fill="FFFFFF"/>
        </w:rPr>
        <w:t>cuanti</w:t>
      </w:r>
      <w:proofErr w:type="spellEnd"/>
      <w:r>
        <w:rPr>
          <w:rFonts w:ascii="Arial" w:hAnsi="Arial" w:cs="Arial"/>
          <w:shd w:val="clear" w:color="auto" w:fill="FFFFFF"/>
        </w:rPr>
        <w:t xml:space="preserve">-cualitativo de esta primera etapa de recolección de datos. Se </w:t>
      </w:r>
      <w:r w:rsidR="0037058B">
        <w:rPr>
          <w:rFonts w:ascii="Arial" w:hAnsi="Arial" w:cs="Arial"/>
          <w:shd w:val="clear" w:color="auto" w:fill="FFFFFF"/>
        </w:rPr>
        <w:t>re lanzará</w:t>
      </w:r>
      <w:r>
        <w:rPr>
          <w:rFonts w:ascii="Arial" w:hAnsi="Arial" w:cs="Arial"/>
          <w:shd w:val="clear" w:color="auto" w:fill="FFFFFF"/>
        </w:rPr>
        <w:t xml:space="preserve"> la encuesta </w:t>
      </w:r>
      <w:r w:rsidR="0037058B">
        <w:rPr>
          <w:rFonts w:ascii="Arial" w:hAnsi="Arial" w:cs="Arial"/>
          <w:shd w:val="clear" w:color="auto" w:fill="FFFFFF"/>
        </w:rPr>
        <w:t>en el 2016</w:t>
      </w:r>
      <w:r>
        <w:rPr>
          <w:rFonts w:ascii="Arial" w:hAnsi="Arial" w:cs="Arial"/>
          <w:shd w:val="clear" w:color="auto" w:fill="FFFFFF"/>
        </w:rPr>
        <w:t xml:space="preserve">, para </w:t>
      </w:r>
      <w:r w:rsidR="0037058B">
        <w:rPr>
          <w:rFonts w:ascii="Arial" w:hAnsi="Arial" w:cs="Arial"/>
          <w:shd w:val="clear" w:color="auto" w:fill="FFFFFF"/>
        </w:rPr>
        <w:t>actualizar y comparar</w:t>
      </w:r>
      <w:r>
        <w:rPr>
          <w:rFonts w:ascii="Arial" w:hAnsi="Arial" w:cs="Arial"/>
          <w:shd w:val="clear" w:color="auto" w:fill="FFFFFF"/>
        </w:rPr>
        <w:t xml:space="preserve"> </w:t>
      </w:r>
      <w:r w:rsidR="0037058B">
        <w:rPr>
          <w:rFonts w:ascii="Arial" w:hAnsi="Arial" w:cs="Arial"/>
          <w:shd w:val="clear" w:color="auto" w:fill="FFFFFF"/>
        </w:rPr>
        <w:t>los</w:t>
      </w:r>
      <w:r>
        <w:rPr>
          <w:rFonts w:ascii="Arial" w:hAnsi="Arial" w:cs="Arial"/>
          <w:shd w:val="clear" w:color="auto" w:fill="FFFFFF"/>
        </w:rPr>
        <w:t xml:space="preserve"> resultados. </w:t>
      </w:r>
    </w:p>
    <w:p w:rsidR="00525270" w:rsidRDefault="00525270" w:rsidP="00525270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7B4EE7">
        <w:rPr>
          <w:rFonts w:ascii="Arial" w:hAnsi="Arial" w:cs="Arial"/>
          <w:shd w:val="clear" w:color="auto" w:fill="FFFFFF"/>
        </w:rPr>
        <w:t>Los encuestados valoraron</w:t>
      </w:r>
      <w:r>
        <w:rPr>
          <w:rFonts w:ascii="Arial" w:hAnsi="Arial" w:cs="Arial"/>
          <w:shd w:val="clear" w:color="auto" w:fill="FFFFFF"/>
        </w:rPr>
        <w:t xml:space="preserve"> positiva</w:t>
      </w:r>
      <w:r w:rsidR="007B4EE7">
        <w:rPr>
          <w:rFonts w:ascii="Arial" w:hAnsi="Arial" w:cs="Arial"/>
          <w:shd w:val="clear" w:color="auto" w:fill="FFFFFF"/>
        </w:rPr>
        <w:t>mente</w:t>
      </w:r>
      <w:r>
        <w:rPr>
          <w:rFonts w:ascii="Arial" w:hAnsi="Arial" w:cs="Arial"/>
          <w:shd w:val="clear" w:color="auto" w:fill="FFFFFF"/>
        </w:rPr>
        <w:t xml:space="preserve"> la herramienta</w:t>
      </w:r>
      <w:r w:rsidR="0037058B">
        <w:rPr>
          <w:rFonts w:ascii="Arial" w:hAnsi="Arial" w:cs="Arial"/>
          <w:shd w:val="clear" w:color="auto" w:fill="FFFFFF"/>
        </w:rPr>
        <w:t xml:space="preserve"> por su</w:t>
      </w:r>
      <w:r>
        <w:rPr>
          <w:rFonts w:ascii="Arial" w:hAnsi="Arial" w:cs="Arial"/>
          <w:shd w:val="clear" w:color="auto" w:fill="FFFFFF"/>
        </w:rPr>
        <w:t xml:space="preserve"> lenguaje accesible, </w:t>
      </w:r>
      <w:r w:rsidR="0037058B">
        <w:rPr>
          <w:rFonts w:ascii="Arial" w:hAnsi="Arial" w:cs="Arial"/>
          <w:shd w:val="clear" w:color="auto" w:fill="FFFFFF"/>
        </w:rPr>
        <w:t xml:space="preserve">manteniendo el </w:t>
      </w:r>
      <w:r>
        <w:rPr>
          <w:rFonts w:ascii="Arial" w:hAnsi="Arial" w:cs="Arial"/>
          <w:shd w:val="clear" w:color="auto" w:fill="FFFFFF"/>
        </w:rPr>
        <w:t xml:space="preserve">en los aspectos </w:t>
      </w:r>
      <w:r w:rsidR="007B4EE7">
        <w:rPr>
          <w:rFonts w:ascii="Arial" w:hAnsi="Arial" w:cs="Arial"/>
          <w:shd w:val="clear" w:color="auto" w:fill="FFFFFF"/>
        </w:rPr>
        <w:t xml:space="preserve">técnicos </w:t>
      </w:r>
      <w:r>
        <w:rPr>
          <w:rFonts w:ascii="Arial" w:hAnsi="Arial" w:cs="Arial"/>
          <w:shd w:val="clear" w:color="auto" w:fill="FFFFFF"/>
        </w:rPr>
        <w:t>que se quisieron relevar.</w:t>
      </w:r>
    </w:p>
    <w:p w:rsidR="00F862AE" w:rsidRPr="00E513F2" w:rsidRDefault="00F862AE" w:rsidP="00CF2BF5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E513F2">
        <w:rPr>
          <w:rFonts w:ascii="Arial" w:hAnsi="Arial" w:cs="Arial"/>
          <w:b/>
          <w:shd w:val="clear" w:color="auto" w:fill="FFFFFF"/>
        </w:rPr>
        <w:t>Nuevos problemas interrogantes a la luz de lo planteado</w:t>
      </w:r>
    </w:p>
    <w:p w:rsidR="00A31224" w:rsidRPr="00D474C9" w:rsidRDefault="004C5B4E" w:rsidP="007B4E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s-ES"/>
        </w:rPr>
        <w:t>- Se indagará especialmente en la cuarta recomendación “</w:t>
      </w:r>
      <w:r w:rsidRPr="00CD30DC">
        <w:rPr>
          <w:rFonts w:ascii="Arial" w:hAnsi="Arial" w:cs="Arial"/>
          <w:shd w:val="clear" w:color="auto" w:fill="FFFFFF"/>
        </w:rPr>
        <w:t>Prestar atención a los pueblos indígenas y comunidades rurales</w:t>
      </w:r>
      <w:r>
        <w:rPr>
          <w:rFonts w:ascii="Arial" w:hAnsi="Arial" w:cs="Arial"/>
          <w:shd w:val="clear" w:color="auto" w:fill="FFFFFF"/>
        </w:rPr>
        <w:t xml:space="preserve">”, dado que no recibimos encuestas de </w:t>
      </w:r>
      <w:r w:rsidR="007B4EE7">
        <w:rPr>
          <w:rFonts w:ascii="Arial" w:hAnsi="Arial" w:cs="Arial"/>
          <w:shd w:val="clear" w:color="auto" w:fill="FFFFFF"/>
        </w:rPr>
        <w:t>actores sociales de las escuelas</w:t>
      </w:r>
      <w:r>
        <w:rPr>
          <w:rFonts w:ascii="Arial" w:hAnsi="Arial" w:cs="Arial"/>
          <w:shd w:val="clear" w:color="auto" w:fill="FFFFFF"/>
        </w:rPr>
        <w:t xml:space="preserve"> </w:t>
      </w:r>
      <w:r w:rsidR="007B4EE7">
        <w:rPr>
          <w:rFonts w:ascii="Arial" w:hAnsi="Arial" w:cs="Arial"/>
          <w:shd w:val="clear" w:color="auto" w:fill="FFFFFF"/>
        </w:rPr>
        <w:t xml:space="preserve">rurales o de establecimientos </w:t>
      </w:r>
      <w:r>
        <w:rPr>
          <w:rFonts w:ascii="Arial" w:hAnsi="Arial" w:cs="Arial"/>
          <w:shd w:val="clear" w:color="auto" w:fill="FFFFFF"/>
        </w:rPr>
        <w:t xml:space="preserve">que reciban a alumnos aborígenes con discapacidad incluidos en la escuela común. </w:t>
      </w:r>
    </w:p>
    <w:sectPr w:rsidR="00A31224" w:rsidRPr="00D474C9" w:rsidSect="00630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17" w:right="1701" w:bottom="1417" w:left="170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BB0" w:rsidRDefault="00E11BB0" w:rsidP="000672A4">
      <w:r>
        <w:separator/>
      </w:r>
    </w:p>
  </w:endnote>
  <w:endnote w:type="continuationSeparator" w:id="0">
    <w:p w:rsidR="00E11BB0" w:rsidRDefault="00E11BB0" w:rsidP="00067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599" w:rsidRDefault="001A359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599" w:rsidRDefault="001A359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599" w:rsidRDefault="001A359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BB0" w:rsidRDefault="00E11BB0" w:rsidP="000672A4">
      <w:r>
        <w:separator/>
      </w:r>
    </w:p>
  </w:footnote>
  <w:footnote w:type="continuationSeparator" w:id="0">
    <w:p w:rsidR="00E11BB0" w:rsidRDefault="00E11BB0" w:rsidP="00067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599" w:rsidRDefault="001A359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750207"/>
      <w:docPartObj>
        <w:docPartGallery w:val="Page Numbers (Top of Page)"/>
        <w:docPartUnique/>
      </w:docPartObj>
    </w:sdtPr>
    <w:sdtContent>
      <w:p w:rsidR="001A3599" w:rsidRDefault="001A3599">
        <w:pPr>
          <w:pStyle w:val="Encabezado"/>
          <w:jc w:val="center"/>
        </w:pPr>
        <w:r>
          <w:t xml:space="preserve">Página </w:t>
        </w:r>
        <w:r w:rsidR="00AC4C7C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AC4C7C">
          <w:rPr>
            <w:b/>
            <w:sz w:val="24"/>
            <w:szCs w:val="24"/>
          </w:rPr>
          <w:fldChar w:fldCharType="separate"/>
        </w:r>
        <w:r w:rsidR="0037058B">
          <w:rPr>
            <w:b/>
            <w:noProof/>
          </w:rPr>
          <w:t>2</w:t>
        </w:r>
        <w:r w:rsidR="00AC4C7C">
          <w:rPr>
            <w:b/>
            <w:sz w:val="24"/>
            <w:szCs w:val="24"/>
          </w:rPr>
          <w:fldChar w:fldCharType="end"/>
        </w:r>
        <w:r>
          <w:t xml:space="preserve"> de </w:t>
        </w:r>
        <w:r w:rsidR="00AC4C7C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AC4C7C">
          <w:rPr>
            <w:b/>
            <w:sz w:val="24"/>
            <w:szCs w:val="24"/>
          </w:rPr>
          <w:fldChar w:fldCharType="separate"/>
        </w:r>
        <w:r w:rsidR="0037058B">
          <w:rPr>
            <w:b/>
            <w:noProof/>
          </w:rPr>
          <w:t>2</w:t>
        </w:r>
        <w:r w:rsidR="00AC4C7C">
          <w:rPr>
            <w:b/>
            <w:sz w:val="24"/>
            <w:szCs w:val="24"/>
          </w:rPr>
          <w:fldChar w:fldCharType="end"/>
        </w:r>
      </w:p>
    </w:sdtContent>
  </w:sdt>
  <w:p w:rsidR="001A3599" w:rsidRDefault="001A359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599" w:rsidRDefault="001A359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67D"/>
    <w:multiLevelType w:val="hybridMultilevel"/>
    <w:tmpl w:val="E1227D14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03673896"/>
    <w:multiLevelType w:val="hybridMultilevel"/>
    <w:tmpl w:val="1B18E366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D24E7"/>
    <w:multiLevelType w:val="hybridMultilevel"/>
    <w:tmpl w:val="C54EFE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4503D"/>
    <w:multiLevelType w:val="hybridMultilevel"/>
    <w:tmpl w:val="15142836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0F41C3"/>
    <w:multiLevelType w:val="hybridMultilevel"/>
    <w:tmpl w:val="150255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07694"/>
    <w:multiLevelType w:val="hybridMultilevel"/>
    <w:tmpl w:val="B31CEBA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C87E9E"/>
    <w:multiLevelType w:val="hybridMultilevel"/>
    <w:tmpl w:val="A71673B6"/>
    <w:lvl w:ilvl="0" w:tplc="99DC233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24955"/>
    <w:multiLevelType w:val="hybridMultilevel"/>
    <w:tmpl w:val="153037D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556616"/>
    <w:multiLevelType w:val="hybridMultilevel"/>
    <w:tmpl w:val="260AAE6E"/>
    <w:lvl w:ilvl="0" w:tplc="654A392E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DF1AEB"/>
    <w:multiLevelType w:val="hybridMultilevel"/>
    <w:tmpl w:val="B9BE591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C5C4C"/>
    <w:multiLevelType w:val="hybridMultilevel"/>
    <w:tmpl w:val="51E8AE9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0B77C9"/>
    <w:multiLevelType w:val="hybridMultilevel"/>
    <w:tmpl w:val="719873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A3DDB"/>
    <w:multiLevelType w:val="hybridMultilevel"/>
    <w:tmpl w:val="297250F4"/>
    <w:lvl w:ilvl="0" w:tplc="E8BE4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54221"/>
    <w:multiLevelType w:val="hybridMultilevel"/>
    <w:tmpl w:val="7946F7BA"/>
    <w:lvl w:ilvl="0" w:tplc="E0781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9408F"/>
    <w:multiLevelType w:val="hybridMultilevel"/>
    <w:tmpl w:val="FB9A10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F353B"/>
    <w:multiLevelType w:val="hybridMultilevel"/>
    <w:tmpl w:val="8ACC1E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8317A"/>
    <w:multiLevelType w:val="hybridMultilevel"/>
    <w:tmpl w:val="F0F0B190"/>
    <w:lvl w:ilvl="0" w:tplc="3110A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593D50"/>
    <w:multiLevelType w:val="hybridMultilevel"/>
    <w:tmpl w:val="AFF842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D2412"/>
    <w:multiLevelType w:val="hybridMultilevel"/>
    <w:tmpl w:val="F732CF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8102A"/>
    <w:multiLevelType w:val="hybridMultilevel"/>
    <w:tmpl w:val="9630137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405BAA"/>
    <w:multiLevelType w:val="hybridMultilevel"/>
    <w:tmpl w:val="ABBAA51A"/>
    <w:lvl w:ilvl="0" w:tplc="92AC52F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A68A8"/>
    <w:multiLevelType w:val="hybridMultilevel"/>
    <w:tmpl w:val="9910692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242E6E"/>
    <w:multiLevelType w:val="hybridMultilevel"/>
    <w:tmpl w:val="C682EF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EE6DF9"/>
    <w:multiLevelType w:val="hybridMultilevel"/>
    <w:tmpl w:val="72A6BE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0009D"/>
    <w:multiLevelType w:val="hybridMultilevel"/>
    <w:tmpl w:val="6F3A740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D846EA"/>
    <w:multiLevelType w:val="hybridMultilevel"/>
    <w:tmpl w:val="9F560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882CB4"/>
    <w:multiLevelType w:val="hybridMultilevel"/>
    <w:tmpl w:val="00CCDE8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4F495B"/>
    <w:multiLevelType w:val="hybridMultilevel"/>
    <w:tmpl w:val="CF3E19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115EE8"/>
    <w:multiLevelType w:val="hybridMultilevel"/>
    <w:tmpl w:val="726AE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8E0FAB"/>
    <w:multiLevelType w:val="hybridMultilevel"/>
    <w:tmpl w:val="7E5047F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115769"/>
    <w:multiLevelType w:val="hybridMultilevel"/>
    <w:tmpl w:val="637E43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C65A3A"/>
    <w:multiLevelType w:val="hybridMultilevel"/>
    <w:tmpl w:val="73A648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D13F43"/>
    <w:multiLevelType w:val="hybridMultilevel"/>
    <w:tmpl w:val="39168E6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438FA"/>
    <w:multiLevelType w:val="hybridMultilevel"/>
    <w:tmpl w:val="3F7C076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733AB8"/>
    <w:multiLevelType w:val="hybridMultilevel"/>
    <w:tmpl w:val="FCC80A3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D5442DD"/>
    <w:multiLevelType w:val="hybridMultilevel"/>
    <w:tmpl w:val="A8123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4"/>
  </w:num>
  <w:num w:numId="4">
    <w:abstractNumId w:val="8"/>
  </w:num>
  <w:num w:numId="5">
    <w:abstractNumId w:val="26"/>
  </w:num>
  <w:num w:numId="6">
    <w:abstractNumId w:val="23"/>
  </w:num>
  <w:num w:numId="7">
    <w:abstractNumId w:val="6"/>
  </w:num>
  <w:num w:numId="8">
    <w:abstractNumId w:val="20"/>
  </w:num>
  <w:num w:numId="9">
    <w:abstractNumId w:val="14"/>
  </w:num>
  <w:num w:numId="10">
    <w:abstractNumId w:val="15"/>
  </w:num>
  <w:num w:numId="11">
    <w:abstractNumId w:val="1"/>
  </w:num>
  <w:num w:numId="12">
    <w:abstractNumId w:val="18"/>
  </w:num>
  <w:num w:numId="13">
    <w:abstractNumId w:val="10"/>
  </w:num>
  <w:num w:numId="14">
    <w:abstractNumId w:val="0"/>
  </w:num>
  <w:num w:numId="15">
    <w:abstractNumId w:val="5"/>
  </w:num>
  <w:num w:numId="16">
    <w:abstractNumId w:val="2"/>
  </w:num>
  <w:num w:numId="17">
    <w:abstractNumId w:val="19"/>
  </w:num>
  <w:num w:numId="18">
    <w:abstractNumId w:val="29"/>
  </w:num>
  <w:num w:numId="19">
    <w:abstractNumId w:val="21"/>
  </w:num>
  <w:num w:numId="20">
    <w:abstractNumId w:val="28"/>
  </w:num>
  <w:num w:numId="21">
    <w:abstractNumId w:val="32"/>
  </w:num>
  <w:num w:numId="22">
    <w:abstractNumId w:val="12"/>
  </w:num>
  <w:num w:numId="23">
    <w:abstractNumId w:val="33"/>
  </w:num>
  <w:num w:numId="24">
    <w:abstractNumId w:val="9"/>
  </w:num>
  <w:num w:numId="25">
    <w:abstractNumId w:val="27"/>
  </w:num>
  <w:num w:numId="26">
    <w:abstractNumId w:val="7"/>
  </w:num>
  <w:num w:numId="27">
    <w:abstractNumId w:val="24"/>
  </w:num>
  <w:num w:numId="28">
    <w:abstractNumId w:val="31"/>
  </w:num>
  <w:num w:numId="29">
    <w:abstractNumId w:val="16"/>
  </w:num>
  <w:num w:numId="30">
    <w:abstractNumId w:val="11"/>
  </w:num>
  <w:num w:numId="31">
    <w:abstractNumId w:val="3"/>
  </w:num>
  <w:num w:numId="32">
    <w:abstractNumId w:val="30"/>
  </w:num>
  <w:num w:numId="33">
    <w:abstractNumId w:val="17"/>
  </w:num>
  <w:num w:numId="34">
    <w:abstractNumId w:val="13"/>
  </w:num>
  <w:num w:numId="35">
    <w:abstractNumId w:val="22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C58F7"/>
    <w:rsid w:val="000026D6"/>
    <w:rsid w:val="0000365C"/>
    <w:rsid w:val="00006F70"/>
    <w:rsid w:val="000200F2"/>
    <w:rsid w:val="000426A4"/>
    <w:rsid w:val="00046B42"/>
    <w:rsid w:val="000475EC"/>
    <w:rsid w:val="00050D6C"/>
    <w:rsid w:val="00053DAD"/>
    <w:rsid w:val="00063A21"/>
    <w:rsid w:val="00063BB1"/>
    <w:rsid w:val="000664EA"/>
    <w:rsid w:val="000672A4"/>
    <w:rsid w:val="00071F7E"/>
    <w:rsid w:val="00072E2E"/>
    <w:rsid w:val="00074C86"/>
    <w:rsid w:val="00080F23"/>
    <w:rsid w:val="00080F69"/>
    <w:rsid w:val="00090685"/>
    <w:rsid w:val="000906D6"/>
    <w:rsid w:val="000918BD"/>
    <w:rsid w:val="000A6DC4"/>
    <w:rsid w:val="000D1FD5"/>
    <w:rsid w:val="000D22EF"/>
    <w:rsid w:val="000D4B4F"/>
    <w:rsid w:val="000D7197"/>
    <w:rsid w:val="000E4DF7"/>
    <w:rsid w:val="000E7F21"/>
    <w:rsid w:val="000F38DD"/>
    <w:rsid w:val="000F5AE2"/>
    <w:rsid w:val="000F5F54"/>
    <w:rsid w:val="000F70EA"/>
    <w:rsid w:val="00104629"/>
    <w:rsid w:val="00114412"/>
    <w:rsid w:val="00114A64"/>
    <w:rsid w:val="00125030"/>
    <w:rsid w:val="00130501"/>
    <w:rsid w:val="001407DE"/>
    <w:rsid w:val="00156FBE"/>
    <w:rsid w:val="00171284"/>
    <w:rsid w:val="00173B6F"/>
    <w:rsid w:val="00174909"/>
    <w:rsid w:val="001761F5"/>
    <w:rsid w:val="0019489F"/>
    <w:rsid w:val="00197B16"/>
    <w:rsid w:val="001A22F9"/>
    <w:rsid w:val="001A3599"/>
    <w:rsid w:val="001B34FB"/>
    <w:rsid w:val="001B3D13"/>
    <w:rsid w:val="001B46B7"/>
    <w:rsid w:val="001B5E2E"/>
    <w:rsid w:val="001B5E5F"/>
    <w:rsid w:val="001B6BBE"/>
    <w:rsid w:val="001C2430"/>
    <w:rsid w:val="001C4A2B"/>
    <w:rsid w:val="001C58F7"/>
    <w:rsid w:val="001D1860"/>
    <w:rsid w:val="001D681A"/>
    <w:rsid w:val="001E4A08"/>
    <w:rsid w:val="001E6BD1"/>
    <w:rsid w:val="001E7BCE"/>
    <w:rsid w:val="001E7C97"/>
    <w:rsid w:val="001F39F8"/>
    <w:rsid w:val="00207BA5"/>
    <w:rsid w:val="002100CF"/>
    <w:rsid w:val="00224F43"/>
    <w:rsid w:val="002341F8"/>
    <w:rsid w:val="0023747E"/>
    <w:rsid w:val="00244BA6"/>
    <w:rsid w:val="00245EB1"/>
    <w:rsid w:val="002471C5"/>
    <w:rsid w:val="002568C0"/>
    <w:rsid w:val="00260994"/>
    <w:rsid w:val="00261B38"/>
    <w:rsid w:val="002621B1"/>
    <w:rsid w:val="002652EF"/>
    <w:rsid w:val="00271BEC"/>
    <w:rsid w:val="0027353A"/>
    <w:rsid w:val="00280A6F"/>
    <w:rsid w:val="002812E6"/>
    <w:rsid w:val="00290269"/>
    <w:rsid w:val="00293CDF"/>
    <w:rsid w:val="00297204"/>
    <w:rsid w:val="002A5480"/>
    <w:rsid w:val="002B6C44"/>
    <w:rsid w:val="002C25BD"/>
    <w:rsid w:val="002C470F"/>
    <w:rsid w:val="002D1332"/>
    <w:rsid w:val="002D4EAF"/>
    <w:rsid w:val="002D6D9E"/>
    <w:rsid w:val="002E7654"/>
    <w:rsid w:val="003018BB"/>
    <w:rsid w:val="0031306D"/>
    <w:rsid w:val="00313164"/>
    <w:rsid w:val="00313B44"/>
    <w:rsid w:val="003219DC"/>
    <w:rsid w:val="00324430"/>
    <w:rsid w:val="00326617"/>
    <w:rsid w:val="00326E33"/>
    <w:rsid w:val="003335C8"/>
    <w:rsid w:val="00333E78"/>
    <w:rsid w:val="003416ED"/>
    <w:rsid w:val="00345631"/>
    <w:rsid w:val="00345A77"/>
    <w:rsid w:val="003522E7"/>
    <w:rsid w:val="00355134"/>
    <w:rsid w:val="00365D58"/>
    <w:rsid w:val="00366143"/>
    <w:rsid w:val="00366D50"/>
    <w:rsid w:val="00367E19"/>
    <w:rsid w:val="0037058B"/>
    <w:rsid w:val="003726F0"/>
    <w:rsid w:val="0037415A"/>
    <w:rsid w:val="00383DF4"/>
    <w:rsid w:val="00392B9C"/>
    <w:rsid w:val="00396599"/>
    <w:rsid w:val="003A268B"/>
    <w:rsid w:val="003A319C"/>
    <w:rsid w:val="003B1FC2"/>
    <w:rsid w:val="003B469B"/>
    <w:rsid w:val="003B4783"/>
    <w:rsid w:val="003D66A4"/>
    <w:rsid w:val="003D66F2"/>
    <w:rsid w:val="003E5521"/>
    <w:rsid w:val="003E7D10"/>
    <w:rsid w:val="003F5FFD"/>
    <w:rsid w:val="00412874"/>
    <w:rsid w:val="00415D72"/>
    <w:rsid w:val="004200E2"/>
    <w:rsid w:val="00421119"/>
    <w:rsid w:val="004222FD"/>
    <w:rsid w:val="00424A4E"/>
    <w:rsid w:val="004274B2"/>
    <w:rsid w:val="00441297"/>
    <w:rsid w:val="00441992"/>
    <w:rsid w:val="00443F03"/>
    <w:rsid w:val="00446894"/>
    <w:rsid w:val="004476CA"/>
    <w:rsid w:val="00453316"/>
    <w:rsid w:val="00461FE6"/>
    <w:rsid w:val="00462365"/>
    <w:rsid w:val="00466DF1"/>
    <w:rsid w:val="00472444"/>
    <w:rsid w:val="00477A21"/>
    <w:rsid w:val="00485E42"/>
    <w:rsid w:val="004A43B8"/>
    <w:rsid w:val="004A6C39"/>
    <w:rsid w:val="004A7EE3"/>
    <w:rsid w:val="004B528E"/>
    <w:rsid w:val="004C5B4E"/>
    <w:rsid w:val="004D03EF"/>
    <w:rsid w:val="004E6E0E"/>
    <w:rsid w:val="004F1907"/>
    <w:rsid w:val="004F3423"/>
    <w:rsid w:val="00512F54"/>
    <w:rsid w:val="00521DED"/>
    <w:rsid w:val="0052434D"/>
    <w:rsid w:val="00525270"/>
    <w:rsid w:val="00527FC9"/>
    <w:rsid w:val="00530EA0"/>
    <w:rsid w:val="005370FD"/>
    <w:rsid w:val="00537A5D"/>
    <w:rsid w:val="00541DFA"/>
    <w:rsid w:val="00550392"/>
    <w:rsid w:val="00567538"/>
    <w:rsid w:val="0058148E"/>
    <w:rsid w:val="00582C32"/>
    <w:rsid w:val="00585320"/>
    <w:rsid w:val="00587654"/>
    <w:rsid w:val="00590A05"/>
    <w:rsid w:val="00595F3B"/>
    <w:rsid w:val="005B493A"/>
    <w:rsid w:val="005B6C6F"/>
    <w:rsid w:val="005C1106"/>
    <w:rsid w:val="005C12A8"/>
    <w:rsid w:val="005C159E"/>
    <w:rsid w:val="005E00DB"/>
    <w:rsid w:val="005E0A1E"/>
    <w:rsid w:val="005E3FFD"/>
    <w:rsid w:val="005F452A"/>
    <w:rsid w:val="005F57FC"/>
    <w:rsid w:val="005F658D"/>
    <w:rsid w:val="00602800"/>
    <w:rsid w:val="006078BF"/>
    <w:rsid w:val="0061430A"/>
    <w:rsid w:val="0061799F"/>
    <w:rsid w:val="0063008D"/>
    <w:rsid w:val="00633A8D"/>
    <w:rsid w:val="00650E81"/>
    <w:rsid w:val="00653EB5"/>
    <w:rsid w:val="006574BE"/>
    <w:rsid w:val="00661558"/>
    <w:rsid w:val="006620A2"/>
    <w:rsid w:val="006632EB"/>
    <w:rsid w:val="00663522"/>
    <w:rsid w:val="006651AD"/>
    <w:rsid w:val="00680708"/>
    <w:rsid w:val="006810A4"/>
    <w:rsid w:val="006838A4"/>
    <w:rsid w:val="00695F65"/>
    <w:rsid w:val="006A3101"/>
    <w:rsid w:val="006B4346"/>
    <w:rsid w:val="006C1957"/>
    <w:rsid w:val="006D178F"/>
    <w:rsid w:val="006D2FF0"/>
    <w:rsid w:val="006D7929"/>
    <w:rsid w:val="006D79F4"/>
    <w:rsid w:val="006E79EC"/>
    <w:rsid w:val="006F0DFC"/>
    <w:rsid w:val="007030B7"/>
    <w:rsid w:val="00707045"/>
    <w:rsid w:val="00717F4B"/>
    <w:rsid w:val="00724164"/>
    <w:rsid w:val="00731074"/>
    <w:rsid w:val="007310CE"/>
    <w:rsid w:val="00733DF0"/>
    <w:rsid w:val="00737805"/>
    <w:rsid w:val="007445E1"/>
    <w:rsid w:val="00762AC5"/>
    <w:rsid w:val="00762BE6"/>
    <w:rsid w:val="007831F6"/>
    <w:rsid w:val="00794346"/>
    <w:rsid w:val="007A04FF"/>
    <w:rsid w:val="007A6E60"/>
    <w:rsid w:val="007A7D29"/>
    <w:rsid w:val="007B15F8"/>
    <w:rsid w:val="007B4912"/>
    <w:rsid w:val="007B4EE7"/>
    <w:rsid w:val="007C0699"/>
    <w:rsid w:val="007D3711"/>
    <w:rsid w:val="007D5259"/>
    <w:rsid w:val="007E38D9"/>
    <w:rsid w:val="007E6A83"/>
    <w:rsid w:val="007F7578"/>
    <w:rsid w:val="007F77F2"/>
    <w:rsid w:val="0080072C"/>
    <w:rsid w:val="008066DA"/>
    <w:rsid w:val="00810A56"/>
    <w:rsid w:val="00810E6E"/>
    <w:rsid w:val="0081403E"/>
    <w:rsid w:val="008167C4"/>
    <w:rsid w:val="008168BD"/>
    <w:rsid w:val="008179A9"/>
    <w:rsid w:val="0082047B"/>
    <w:rsid w:val="00831DD3"/>
    <w:rsid w:val="00851E7D"/>
    <w:rsid w:val="008565F9"/>
    <w:rsid w:val="00870BC5"/>
    <w:rsid w:val="008743C5"/>
    <w:rsid w:val="00874429"/>
    <w:rsid w:val="0089058F"/>
    <w:rsid w:val="008A084C"/>
    <w:rsid w:val="008A703D"/>
    <w:rsid w:val="008E0B30"/>
    <w:rsid w:val="008E3CC0"/>
    <w:rsid w:val="009017F7"/>
    <w:rsid w:val="00902550"/>
    <w:rsid w:val="00903E12"/>
    <w:rsid w:val="00903F50"/>
    <w:rsid w:val="00904F98"/>
    <w:rsid w:val="009115C2"/>
    <w:rsid w:val="00930C98"/>
    <w:rsid w:val="00940975"/>
    <w:rsid w:val="00955AE1"/>
    <w:rsid w:val="009579B2"/>
    <w:rsid w:val="00962C3B"/>
    <w:rsid w:val="00964569"/>
    <w:rsid w:val="009675AD"/>
    <w:rsid w:val="00970137"/>
    <w:rsid w:val="00972FFC"/>
    <w:rsid w:val="009824C4"/>
    <w:rsid w:val="00992268"/>
    <w:rsid w:val="009A5E65"/>
    <w:rsid w:val="009B4065"/>
    <w:rsid w:val="009B651E"/>
    <w:rsid w:val="009E3EA3"/>
    <w:rsid w:val="009E621B"/>
    <w:rsid w:val="009F1237"/>
    <w:rsid w:val="009F24B3"/>
    <w:rsid w:val="009F525D"/>
    <w:rsid w:val="009F7C84"/>
    <w:rsid w:val="00A01D82"/>
    <w:rsid w:val="00A05D73"/>
    <w:rsid w:val="00A275C7"/>
    <w:rsid w:val="00A31224"/>
    <w:rsid w:val="00A32FE7"/>
    <w:rsid w:val="00A36E8F"/>
    <w:rsid w:val="00A51B1E"/>
    <w:rsid w:val="00A66E16"/>
    <w:rsid w:val="00A76CBE"/>
    <w:rsid w:val="00A85B65"/>
    <w:rsid w:val="00A906F6"/>
    <w:rsid w:val="00A95189"/>
    <w:rsid w:val="00A96DD4"/>
    <w:rsid w:val="00AB47FF"/>
    <w:rsid w:val="00AB6D11"/>
    <w:rsid w:val="00AC4C7C"/>
    <w:rsid w:val="00AC6BF7"/>
    <w:rsid w:val="00AD05F3"/>
    <w:rsid w:val="00AD084D"/>
    <w:rsid w:val="00AD3263"/>
    <w:rsid w:val="00AD3283"/>
    <w:rsid w:val="00AE012C"/>
    <w:rsid w:val="00AF101C"/>
    <w:rsid w:val="00AF35FD"/>
    <w:rsid w:val="00AF6810"/>
    <w:rsid w:val="00B01B76"/>
    <w:rsid w:val="00B1163E"/>
    <w:rsid w:val="00B4456F"/>
    <w:rsid w:val="00B44D7E"/>
    <w:rsid w:val="00B51C3F"/>
    <w:rsid w:val="00B54D92"/>
    <w:rsid w:val="00B6430F"/>
    <w:rsid w:val="00B64A17"/>
    <w:rsid w:val="00B65AF3"/>
    <w:rsid w:val="00B75C9B"/>
    <w:rsid w:val="00B83942"/>
    <w:rsid w:val="00B86029"/>
    <w:rsid w:val="00B870D1"/>
    <w:rsid w:val="00B87846"/>
    <w:rsid w:val="00B90CF5"/>
    <w:rsid w:val="00B92268"/>
    <w:rsid w:val="00B95739"/>
    <w:rsid w:val="00B95886"/>
    <w:rsid w:val="00B96654"/>
    <w:rsid w:val="00BB3116"/>
    <w:rsid w:val="00BB3211"/>
    <w:rsid w:val="00BB5485"/>
    <w:rsid w:val="00BC3509"/>
    <w:rsid w:val="00BC69A6"/>
    <w:rsid w:val="00BE568E"/>
    <w:rsid w:val="00BF2349"/>
    <w:rsid w:val="00BF4D5D"/>
    <w:rsid w:val="00C00F33"/>
    <w:rsid w:val="00C03165"/>
    <w:rsid w:val="00C15FDC"/>
    <w:rsid w:val="00C2190A"/>
    <w:rsid w:val="00C24665"/>
    <w:rsid w:val="00C27D04"/>
    <w:rsid w:val="00C34045"/>
    <w:rsid w:val="00C352C9"/>
    <w:rsid w:val="00C462AD"/>
    <w:rsid w:val="00C56AC4"/>
    <w:rsid w:val="00C74F15"/>
    <w:rsid w:val="00C83953"/>
    <w:rsid w:val="00C86382"/>
    <w:rsid w:val="00C8710B"/>
    <w:rsid w:val="00C97CC5"/>
    <w:rsid w:val="00CA66FD"/>
    <w:rsid w:val="00CB0B1A"/>
    <w:rsid w:val="00CB4290"/>
    <w:rsid w:val="00CB5F23"/>
    <w:rsid w:val="00CC0B37"/>
    <w:rsid w:val="00CC417B"/>
    <w:rsid w:val="00CC5A7F"/>
    <w:rsid w:val="00CD30DC"/>
    <w:rsid w:val="00CD49F6"/>
    <w:rsid w:val="00CD52D2"/>
    <w:rsid w:val="00CE794F"/>
    <w:rsid w:val="00CF2BF5"/>
    <w:rsid w:val="00CF6623"/>
    <w:rsid w:val="00D031C7"/>
    <w:rsid w:val="00D03CBC"/>
    <w:rsid w:val="00D123E7"/>
    <w:rsid w:val="00D23DF3"/>
    <w:rsid w:val="00D3505C"/>
    <w:rsid w:val="00D357AF"/>
    <w:rsid w:val="00D410CC"/>
    <w:rsid w:val="00D44B32"/>
    <w:rsid w:val="00D474C9"/>
    <w:rsid w:val="00D51750"/>
    <w:rsid w:val="00D53F4D"/>
    <w:rsid w:val="00D548C5"/>
    <w:rsid w:val="00D551C4"/>
    <w:rsid w:val="00D55A6C"/>
    <w:rsid w:val="00D730CB"/>
    <w:rsid w:val="00D858E4"/>
    <w:rsid w:val="00D9096E"/>
    <w:rsid w:val="00D94866"/>
    <w:rsid w:val="00D9620C"/>
    <w:rsid w:val="00D97535"/>
    <w:rsid w:val="00DA123D"/>
    <w:rsid w:val="00DA733A"/>
    <w:rsid w:val="00DB603E"/>
    <w:rsid w:val="00DE41C2"/>
    <w:rsid w:val="00DE79B6"/>
    <w:rsid w:val="00DF0625"/>
    <w:rsid w:val="00E11BB0"/>
    <w:rsid w:val="00E122CC"/>
    <w:rsid w:val="00E25722"/>
    <w:rsid w:val="00E413F6"/>
    <w:rsid w:val="00E508EA"/>
    <w:rsid w:val="00E513F2"/>
    <w:rsid w:val="00E53D36"/>
    <w:rsid w:val="00E603F8"/>
    <w:rsid w:val="00E605E6"/>
    <w:rsid w:val="00E63E10"/>
    <w:rsid w:val="00E6418B"/>
    <w:rsid w:val="00E6757D"/>
    <w:rsid w:val="00E711C2"/>
    <w:rsid w:val="00E80AAF"/>
    <w:rsid w:val="00E82B12"/>
    <w:rsid w:val="00EA4426"/>
    <w:rsid w:val="00EA4516"/>
    <w:rsid w:val="00EB39C1"/>
    <w:rsid w:val="00EC41A5"/>
    <w:rsid w:val="00EC5D21"/>
    <w:rsid w:val="00ED461D"/>
    <w:rsid w:val="00ED4831"/>
    <w:rsid w:val="00ED5F57"/>
    <w:rsid w:val="00ED655A"/>
    <w:rsid w:val="00EE2116"/>
    <w:rsid w:val="00EF15DA"/>
    <w:rsid w:val="00EF260C"/>
    <w:rsid w:val="00EF27B1"/>
    <w:rsid w:val="00F0262F"/>
    <w:rsid w:val="00F026FC"/>
    <w:rsid w:val="00F03DCC"/>
    <w:rsid w:val="00F03DFD"/>
    <w:rsid w:val="00F26E26"/>
    <w:rsid w:val="00F3008D"/>
    <w:rsid w:val="00F32013"/>
    <w:rsid w:val="00F36346"/>
    <w:rsid w:val="00F3770F"/>
    <w:rsid w:val="00F416A4"/>
    <w:rsid w:val="00F42187"/>
    <w:rsid w:val="00F43D01"/>
    <w:rsid w:val="00F64DA1"/>
    <w:rsid w:val="00F74A5C"/>
    <w:rsid w:val="00F81B98"/>
    <w:rsid w:val="00F8234F"/>
    <w:rsid w:val="00F862AE"/>
    <w:rsid w:val="00F9008E"/>
    <w:rsid w:val="00F95BC1"/>
    <w:rsid w:val="00F96C2F"/>
    <w:rsid w:val="00FA1E5F"/>
    <w:rsid w:val="00FA2456"/>
    <w:rsid w:val="00FA6542"/>
    <w:rsid w:val="00FB04EA"/>
    <w:rsid w:val="00FB3B31"/>
    <w:rsid w:val="00FD084C"/>
    <w:rsid w:val="00FE2AAA"/>
    <w:rsid w:val="00FE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A4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21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4D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E21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D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D36"/>
  </w:style>
  <w:style w:type="paragraph" w:styleId="Piedepgina">
    <w:name w:val="footer"/>
    <w:basedOn w:val="Normal"/>
    <w:link w:val="PiedepginaCar"/>
    <w:uiPriority w:val="99"/>
    <w:unhideWhenUsed/>
    <w:rsid w:val="00E53D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D36"/>
  </w:style>
  <w:style w:type="character" w:customStyle="1" w:styleId="Ttulo1Car">
    <w:name w:val="Título 1 Car"/>
    <w:basedOn w:val="Fuentedeprrafopredeter"/>
    <w:link w:val="Ttulo1"/>
    <w:uiPriority w:val="9"/>
    <w:rsid w:val="00321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7B4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A7EE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7EE3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qFormat/>
    <w:rsid w:val="00BF4D5D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BF4D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BF4D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">
    <w:name w:val="Título Car"/>
    <w:basedOn w:val="Fuentedeprrafopredeter"/>
    <w:link w:val="Ttulo"/>
    <w:rsid w:val="00BF4D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F4D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E21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A83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unhideWhenUsed/>
    <w:rsid w:val="000672A4"/>
    <w:rPr>
      <w:rFonts w:eastAsiaTheme="minorEastAsia" w:cstheme="minorBidi"/>
      <w:bCs w:val="0"/>
      <w:iCs w:val="0"/>
      <w:szCs w:val="22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30C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30C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730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3322B-A707-4440-9FBD-5D9E0540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</dc:creator>
  <cp:lastModifiedBy>ITINERIS</cp:lastModifiedBy>
  <cp:revision>46</cp:revision>
  <cp:lastPrinted>2016-03-15T20:50:00Z</cp:lastPrinted>
  <dcterms:created xsi:type="dcterms:W3CDTF">2016-03-15T17:20:00Z</dcterms:created>
  <dcterms:modified xsi:type="dcterms:W3CDTF">2016-03-15T21:06:00Z</dcterms:modified>
</cp:coreProperties>
</file>