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615" w:rsidRPr="0095779F" w:rsidRDefault="00626615" w:rsidP="00626615">
      <w:pPr>
        <w:spacing w:after="0" w:line="360" w:lineRule="auto"/>
        <w:rPr>
          <w:rFonts w:ascii="Arial" w:hAnsi="Arial" w:cs="Arial"/>
          <w:smallCaps/>
        </w:rPr>
      </w:pPr>
      <w:r w:rsidRPr="0095779F">
        <w:rPr>
          <w:rFonts w:ascii="Arial" w:hAnsi="Arial" w:cs="Arial"/>
          <w:smallCaps/>
        </w:rPr>
        <w:t xml:space="preserve">Eje temático: </w:t>
      </w:r>
      <w:r w:rsidRPr="0095779F">
        <w:rPr>
          <w:rFonts w:ascii="Arial" w:hAnsi="Arial" w:cs="Arial"/>
        </w:rPr>
        <w:t>Derecho a la educación</w:t>
      </w:r>
    </w:p>
    <w:p w:rsidR="00626615" w:rsidRPr="0095779F" w:rsidRDefault="00626615" w:rsidP="00626615">
      <w:pPr>
        <w:spacing w:after="0" w:line="360" w:lineRule="auto"/>
        <w:rPr>
          <w:rFonts w:ascii="Arial" w:hAnsi="Arial" w:cs="Arial"/>
          <w:smallCaps/>
        </w:rPr>
      </w:pPr>
    </w:p>
    <w:p w:rsidR="00626615" w:rsidRPr="0095779F" w:rsidRDefault="00626615" w:rsidP="00626615">
      <w:pPr>
        <w:spacing w:after="0" w:line="360" w:lineRule="auto"/>
        <w:rPr>
          <w:rFonts w:ascii="Arial" w:hAnsi="Arial" w:cs="Arial"/>
          <w:smallCaps/>
        </w:rPr>
      </w:pPr>
      <w:r w:rsidRPr="0095779F">
        <w:rPr>
          <w:rFonts w:ascii="Arial" w:hAnsi="Arial" w:cs="Arial"/>
          <w:smallCaps/>
        </w:rPr>
        <w:t xml:space="preserve">Programa de investigación: </w:t>
      </w:r>
      <w:r w:rsidRPr="0095779F">
        <w:rPr>
          <w:rFonts w:ascii="Arial" w:hAnsi="Arial" w:cs="Arial"/>
        </w:rPr>
        <w:t>Discursos, prácticas e instituciones educativas. Universidad Nacional de Quilmes. Departamento de Ciencias Sociales</w:t>
      </w:r>
    </w:p>
    <w:p w:rsidR="00626615" w:rsidRPr="0095779F" w:rsidRDefault="00626615" w:rsidP="00626615">
      <w:pPr>
        <w:spacing w:after="0" w:line="360" w:lineRule="auto"/>
        <w:rPr>
          <w:rFonts w:ascii="Arial" w:hAnsi="Arial" w:cs="Arial"/>
          <w:smallCaps/>
        </w:rPr>
      </w:pPr>
    </w:p>
    <w:p w:rsidR="00626615" w:rsidRPr="0095779F" w:rsidRDefault="00626615" w:rsidP="00626615">
      <w:pPr>
        <w:spacing w:after="0" w:line="360" w:lineRule="auto"/>
        <w:rPr>
          <w:rFonts w:ascii="Arial" w:hAnsi="Arial" w:cs="Arial"/>
          <w:smallCaps/>
        </w:rPr>
      </w:pPr>
      <w:r w:rsidRPr="0095779F">
        <w:rPr>
          <w:rFonts w:ascii="Arial" w:hAnsi="Arial" w:cs="Arial"/>
          <w:smallCaps/>
        </w:rPr>
        <w:t xml:space="preserve">Datos personales: </w:t>
      </w:r>
      <w:r w:rsidRPr="0095779F">
        <w:rPr>
          <w:rFonts w:ascii="Arial" w:hAnsi="Arial" w:cs="Arial"/>
        </w:rPr>
        <w:t xml:space="preserve">Fernández Mónica, 14874711, Mg en Derechos Humanos. Docente investigadora, </w:t>
      </w:r>
      <w:hyperlink r:id="rId5" w:history="1">
        <w:r w:rsidRPr="0095779F">
          <w:rPr>
            <w:rStyle w:val="Hipervnculo"/>
            <w:rFonts w:ascii="Arial" w:hAnsi="Arial" w:cs="Arial"/>
          </w:rPr>
          <w:t>mbfernandez62@gmail.com</w:t>
        </w:r>
      </w:hyperlink>
      <w:r w:rsidRPr="0095779F">
        <w:rPr>
          <w:rFonts w:ascii="Arial" w:hAnsi="Arial" w:cs="Arial"/>
          <w:smallCaps/>
        </w:rPr>
        <w:t xml:space="preserve"> </w:t>
      </w:r>
    </w:p>
    <w:p w:rsidR="00626615" w:rsidRPr="0095779F" w:rsidRDefault="00626615" w:rsidP="00626615">
      <w:pPr>
        <w:spacing w:after="0" w:line="360" w:lineRule="auto"/>
        <w:ind w:firstLine="709"/>
        <w:jc w:val="center"/>
        <w:rPr>
          <w:rFonts w:ascii="Arial" w:hAnsi="Arial" w:cs="Arial"/>
          <w:smallCaps/>
        </w:rPr>
      </w:pPr>
    </w:p>
    <w:p w:rsidR="00626615" w:rsidRPr="0095779F" w:rsidRDefault="00626615" w:rsidP="00626615">
      <w:pPr>
        <w:spacing w:after="0" w:line="360" w:lineRule="auto"/>
        <w:rPr>
          <w:rFonts w:ascii="Arial" w:hAnsi="Arial" w:cs="Arial"/>
          <w:smallCaps/>
        </w:rPr>
      </w:pPr>
      <w:r w:rsidRPr="0095779F">
        <w:rPr>
          <w:rFonts w:ascii="Arial" w:hAnsi="Arial" w:cs="Arial"/>
          <w:smallCaps/>
        </w:rPr>
        <w:t xml:space="preserve">Título del trabajo: </w:t>
      </w:r>
      <w:r w:rsidRPr="0095779F">
        <w:rPr>
          <w:rFonts w:ascii="Arial" w:hAnsi="Arial" w:cs="Arial"/>
        </w:rPr>
        <w:t>Problemáticas de la discapacidad y noología zubiriana: una reflexión desde la inteligencia sentiente</w:t>
      </w:r>
    </w:p>
    <w:p w:rsidR="00626615" w:rsidRPr="0095779F" w:rsidRDefault="00626615" w:rsidP="00626615">
      <w:pPr>
        <w:spacing w:after="0" w:line="360" w:lineRule="auto"/>
        <w:ind w:firstLine="709"/>
        <w:jc w:val="center"/>
        <w:rPr>
          <w:rFonts w:ascii="Arial" w:hAnsi="Arial" w:cs="Arial"/>
          <w:b/>
        </w:rPr>
      </w:pPr>
    </w:p>
    <w:p w:rsidR="00626615" w:rsidRPr="0095779F" w:rsidRDefault="00626615" w:rsidP="00626615">
      <w:pPr>
        <w:spacing w:after="0" w:line="360" w:lineRule="auto"/>
        <w:rPr>
          <w:rFonts w:ascii="Arial" w:hAnsi="Arial" w:cs="Arial"/>
        </w:rPr>
      </w:pPr>
      <w:r w:rsidRPr="0095779F">
        <w:rPr>
          <w:rFonts w:ascii="Arial" w:hAnsi="Arial" w:cs="Arial"/>
          <w:smallCaps/>
        </w:rPr>
        <w:t>Palabras clave:</w:t>
      </w:r>
      <w:r w:rsidRPr="0095779F">
        <w:rPr>
          <w:rFonts w:ascii="Arial" w:hAnsi="Arial" w:cs="Arial"/>
        </w:rPr>
        <w:t xml:space="preserve"> Inteligencia sentiente-discapacidad- autonomía</w:t>
      </w:r>
    </w:p>
    <w:p w:rsidR="00626615" w:rsidRPr="0095779F" w:rsidRDefault="00626615" w:rsidP="00626615">
      <w:pPr>
        <w:spacing w:after="0" w:line="360" w:lineRule="auto"/>
        <w:rPr>
          <w:rFonts w:ascii="Arial" w:hAnsi="Arial" w:cs="Arial"/>
        </w:rPr>
      </w:pPr>
    </w:p>
    <w:p w:rsidR="00626615" w:rsidRPr="0095779F" w:rsidRDefault="00626615" w:rsidP="00626615">
      <w:pPr>
        <w:spacing w:after="0" w:line="360" w:lineRule="auto"/>
        <w:jc w:val="both"/>
        <w:rPr>
          <w:rFonts w:ascii="Arial" w:hAnsi="Arial" w:cs="Arial"/>
          <w:smallCaps/>
        </w:rPr>
      </w:pPr>
      <w:r w:rsidRPr="0095779F">
        <w:rPr>
          <w:rFonts w:ascii="Arial" w:hAnsi="Arial" w:cs="Arial"/>
          <w:smallCaps/>
        </w:rPr>
        <w:t xml:space="preserve">Resumen </w:t>
      </w:r>
    </w:p>
    <w:p w:rsidR="00F96C68" w:rsidRPr="0095779F" w:rsidRDefault="002B16E0" w:rsidP="00F96C68">
      <w:pPr>
        <w:spacing w:after="0" w:line="360" w:lineRule="auto"/>
        <w:ind w:firstLine="709"/>
        <w:jc w:val="both"/>
        <w:rPr>
          <w:rFonts w:ascii="Arial" w:hAnsi="Arial" w:cs="Arial"/>
        </w:rPr>
      </w:pPr>
      <w:r>
        <w:rPr>
          <w:rFonts w:ascii="Arial" w:hAnsi="Arial" w:cs="Arial"/>
        </w:rPr>
        <w:t xml:space="preserve">Interrogarnos sobre el derecho a la educación va mucho más allá de la mención a las normas internacionales que promueven y protegen ese derecho. Hablar del derecho a la educación implica pensar las condiciones de la educación: qué condiciones habrán de tener las instituciones educativas, qué tipo de docencia nos interesa, cómo vislumbramos a los colectivos humanos que supuestamente aprenden, cuál es el marco político más adecuado, cuál es el ámbito más adecuado para permitir que el grupo educativo logre la ansiada autonomía, cómo habremos de encarar estrategias pedagógicas en contextos donde participan personas con alguna discapacidad, etc. Pero lo cierto es que cuando hablamos del derecho a la educación, rara vez convocamos a la discusión a nuestras </w:t>
      </w:r>
      <w:r w:rsidR="00F96C68">
        <w:rPr>
          <w:rFonts w:ascii="Arial" w:hAnsi="Arial" w:cs="Arial"/>
        </w:rPr>
        <w:t xml:space="preserve">propias </w:t>
      </w:r>
      <w:r>
        <w:rPr>
          <w:rFonts w:ascii="Arial" w:hAnsi="Arial" w:cs="Arial"/>
        </w:rPr>
        <w:t xml:space="preserve">representaciones sobre la inteligencia humana. </w:t>
      </w:r>
      <w:r w:rsidR="00F96C68">
        <w:rPr>
          <w:rFonts w:ascii="Arial" w:hAnsi="Arial" w:cs="Arial"/>
        </w:rPr>
        <w:t xml:space="preserve">Bien, este trabajo, sin desestimar la necesidad de investigar sobre las normas que implican el derecho a la educación y su problematización, </w:t>
      </w:r>
      <w:r w:rsidR="00626615" w:rsidRPr="0095779F">
        <w:rPr>
          <w:rFonts w:ascii="Arial" w:hAnsi="Arial" w:cs="Arial"/>
        </w:rPr>
        <w:t xml:space="preserve">se propone reflexionar </w:t>
      </w:r>
      <w:r w:rsidR="00F96C68">
        <w:rPr>
          <w:rFonts w:ascii="Arial" w:hAnsi="Arial" w:cs="Arial"/>
        </w:rPr>
        <w:t xml:space="preserve">desde otro lugar: el de la inteligencia humana. Así, la idea es dialogar </w:t>
      </w:r>
      <w:r w:rsidR="00626615" w:rsidRPr="0095779F">
        <w:rPr>
          <w:rFonts w:ascii="Arial" w:hAnsi="Arial" w:cs="Arial"/>
        </w:rPr>
        <w:t xml:space="preserve">sobre el problema de la </w:t>
      </w:r>
      <w:r w:rsidR="00F96C68">
        <w:rPr>
          <w:rFonts w:ascii="Arial" w:hAnsi="Arial" w:cs="Arial"/>
        </w:rPr>
        <w:t xml:space="preserve">educación de las personas que tienen alguna </w:t>
      </w:r>
      <w:r w:rsidR="00626615" w:rsidRPr="0095779F">
        <w:rPr>
          <w:rFonts w:ascii="Arial" w:hAnsi="Arial" w:cs="Arial"/>
        </w:rPr>
        <w:t xml:space="preserve">discapacidad en el marco de la noología de Xavier Zubiri, es decir la </w:t>
      </w:r>
      <w:r w:rsidR="00626615" w:rsidRPr="0095779F">
        <w:rPr>
          <w:rFonts w:ascii="Arial" w:hAnsi="Arial" w:cs="Arial"/>
          <w:i/>
        </w:rPr>
        <w:t>inteligencia sentiente</w:t>
      </w:r>
      <w:r w:rsidR="00626615" w:rsidRPr="0095779F">
        <w:rPr>
          <w:rFonts w:ascii="Arial" w:hAnsi="Arial" w:cs="Arial"/>
        </w:rPr>
        <w:t xml:space="preserve">. Queremos indagar esos problemas desde la educación. Nos interesa discutir sobre una mirada distinta hacia los clásicos conceptos sobre las acciones educativas, es decir una mirada particular hacia el acto educativo. En ese sentido, diremos que </w:t>
      </w:r>
      <w:r w:rsidR="00F96C68">
        <w:rPr>
          <w:rFonts w:ascii="Arial" w:hAnsi="Arial" w:cs="Arial"/>
        </w:rPr>
        <w:t xml:space="preserve">en </w:t>
      </w:r>
      <w:r w:rsidR="00626615" w:rsidRPr="0095779F">
        <w:rPr>
          <w:rFonts w:ascii="Arial" w:hAnsi="Arial" w:cs="Arial"/>
        </w:rPr>
        <w:t>este trabajo</w:t>
      </w:r>
      <w:r w:rsidR="00F96C68">
        <w:rPr>
          <w:rFonts w:ascii="Arial" w:hAnsi="Arial" w:cs="Arial"/>
        </w:rPr>
        <w:t xml:space="preserve"> no hay respuestas sino todo lo contrario. Este trabajo</w:t>
      </w:r>
      <w:r w:rsidR="00626615" w:rsidRPr="0095779F">
        <w:rPr>
          <w:rFonts w:ascii="Arial" w:hAnsi="Arial" w:cs="Arial"/>
        </w:rPr>
        <w:t xml:space="preserve"> tiene más preguntas que respuestas.  Preguntas sobre la construcción social del concepto discapacidad y sobre la construcción de la subjetividad de una persona con discapacidad; preguntas sobre el ser </w:t>
      </w:r>
      <w:r w:rsidR="00626615" w:rsidRPr="0095779F">
        <w:rPr>
          <w:rFonts w:ascii="Arial" w:hAnsi="Arial" w:cs="Arial"/>
        </w:rPr>
        <w:lastRenderedPageBreak/>
        <w:t xml:space="preserve">o tener una discapacidad y sobre la necesidad de visibilizar esa diferencia; preguntas sobre la condición de posibilidad de plantearnos acciones educativas estructuradas en torno a la visión de la inteligencia sentiente. Trabajaremos en base al legado noológico de Xavier Zubiri; las nociones de política e igualdad de Rancière, además de algunos textos de Kohan, Bárcena Orbe y Mèlich, en este caso para indagar sobre la enseñanza y el aprendizaje; entre otras fuentes secundarias. Resta decir que únicamente pretendemos discutir sobre los tópicos mencionados, es decir discapacidad e inteligencia sentiente. Así, el trabajo pretende ser una especie de aguijón o provocación para abrir una discusión horizontal, es decir un diálogo dialógico. Aunque por cierto, para encarar ese diálogo daremos unas vueltas discursivas sobre la vida, la filosofía y la educación. </w:t>
      </w:r>
      <w:r w:rsidR="00A57EE9">
        <w:rPr>
          <w:rFonts w:ascii="Arial" w:hAnsi="Arial" w:cs="Arial"/>
        </w:rPr>
        <w:t xml:space="preserve">El texto se divide en tres partes: la primera brinda un panorama sobre la filosofía de la educación, la segunda aborda el tema de la noología, y la tercera pretende cerrar para abrir nuevos interrogantes. </w:t>
      </w:r>
      <w:r w:rsidR="00F96C68" w:rsidRPr="0095779F">
        <w:rPr>
          <w:rFonts w:ascii="Arial" w:hAnsi="Arial" w:cs="Arial"/>
        </w:rPr>
        <w:t xml:space="preserve">Consideramos que de la discusión podrán surgir nuevas preguntas sobre el problema que queremos plantear. </w:t>
      </w:r>
      <w:r w:rsidR="00F96C68">
        <w:rPr>
          <w:rFonts w:ascii="Arial" w:hAnsi="Arial" w:cs="Arial"/>
        </w:rPr>
        <w:t>Aunque es muy cierto que las preguntas iniciales ya son abundantes.</w:t>
      </w:r>
    </w:p>
    <w:p w:rsidR="00626615" w:rsidRPr="0095779F" w:rsidRDefault="00626615" w:rsidP="00626615">
      <w:pPr>
        <w:spacing w:after="0" w:line="360" w:lineRule="auto"/>
        <w:ind w:firstLine="709"/>
        <w:jc w:val="both"/>
        <w:rPr>
          <w:rFonts w:ascii="Arial" w:hAnsi="Arial" w:cs="Arial"/>
        </w:rPr>
      </w:pPr>
    </w:p>
    <w:p w:rsidR="000C7462" w:rsidRDefault="000C7462"/>
    <w:sectPr w:rsidR="000C7462" w:rsidSect="000C746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proofState w:spelling="clean" w:grammar="clean"/>
  <w:defaultTabStop w:val="708"/>
  <w:hyphenationZone w:val="425"/>
  <w:characterSpacingControl w:val="doNotCompress"/>
  <w:compat/>
  <w:rsids>
    <w:rsidRoot w:val="00626615"/>
    <w:rsid w:val="000C7462"/>
    <w:rsid w:val="001A0D26"/>
    <w:rsid w:val="002B16E0"/>
    <w:rsid w:val="002D0EF8"/>
    <w:rsid w:val="003049F2"/>
    <w:rsid w:val="00345F5E"/>
    <w:rsid w:val="0052700F"/>
    <w:rsid w:val="00610F89"/>
    <w:rsid w:val="00626615"/>
    <w:rsid w:val="00653BCB"/>
    <w:rsid w:val="006F1B72"/>
    <w:rsid w:val="008A4BA4"/>
    <w:rsid w:val="00916BDA"/>
    <w:rsid w:val="00A072CB"/>
    <w:rsid w:val="00A57EE9"/>
    <w:rsid w:val="00D17A7B"/>
    <w:rsid w:val="00EC7DC7"/>
    <w:rsid w:val="00F64128"/>
    <w:rsid w:val="00F96C68"/>
    <w:rsid w:val="00FA6DB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15"/>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rsid w:val="0052700F"/>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700F"/>
    <w:rPr>
      <w:rFonts w:asciiTheme="majorHAnsi" w:eastAsiaTheme="majorEastAsia" w:hAnsiTheme="majorHAnsi" w:cstheme="majorBidi"/>
      <w:b/>
      <w:bCs/>
      <w:color w:val="AE9638" w:themeColor="accent1" w:themeShade="BF"/>
      <w:sz w:val="28"/>
      <w:szCs w:val="28"/>
      <w:lang w:val="es-ES" w:eastAsia="es-ES"/>
    </w:rPr>
  </w:style>
  <w:style w:type="character" w:styleId="nfasis">
    <w:name w:val="Emphasis"/>
    <w:basedOn w:val="Fuentedeprrafopredeter"/>
    <w:uiPriority w:val="20"/>
    <w:qFormat/>
    <w:rsid w:val="0052700F"/>
    <w:rPr>
      <w:i/>
      <w:iCs/>
    </w:rPr>
  </w:style>
  <w:style w:type="paragraph" w:styleId="Sinespaciado">
    <w:name w:val="No Spacing"/>
    <w:link w:val="SinespaciadoCar"/>
    <w:uiPriority w:val="1"/>
    <w:qFormat/>
    <w:rsid w:val="0052700F"/>
    <w:rPr>
      <w:rFonts w:asciiTheme="minorHAnsi" w:eastAsiaTheme="minorEastAsia" w:hAnsiTheme="minorHAnsi" w:cstheme="minorBidi"/>
      <w:sz w:val="22"/>
      <w:szCs w:val="22"/>
      <w:lang w:val="es-ES" w:eastAsia="en-US"/>
    </w:rPr>
  </w:style>
  <w:style w:type="character" w:customStyle="1" w:styleId="SinespaciadoCar">
    <w:name w:val="Sin espaciado Car"/>
    <w:basedOn w:val="Fuentedeprrafopredeter"/>
    <w:link w:val="Sinespaciado"/>
    <w:uiPriority w:val="1"/>
    <w:rsid w:val="0052700F"/>
    <w:rPr>
      <w:rFonts w:asciiTheme="minorHAnsi" w:eastAsiaTheme="minorEastAsia" w:hAnsiTheme="minorHAnsi" w:cstheme="minorBidi"/>
      <w:sz w:val="22"/>
      <w:szCs w:val="22"/>
      <w:lang w:val="es-ES" w:eastAsia="en-US"/>
    </w:rPr>
  </w:style>
  <w:style w:type="paragraph" w:styleId="Prrafodelista">
    <w:name w:val="List Paragraph"/>
    <w:basedOn w:val="Normal"/>
    <w:uiPriority w:val="34"/>
    <w:qFormat/>
    <w:rsid w:val="0052700F"/>
    <w:pPr>
      <w:ind w:left="720"/>
      <w:contextualSpacing/>
    </w:pPr>
    <w:rPr>
      <w:rFonts w:eastAsia="Times New Roman"/>
    </w:rPr>
  </w:style>
  <w:style w:type="paragraph" w:styleId="TtulodeTDC">
    <w:name w:val="TOC Heading"/>
    <w:basedOn w:val="Ttulo1"/>
    <w:next w:val="Normal"/>
    <w:uiPriority w:val="39"/>
    <w:semiHidden/>
    <w:unhideWhenUsed/>
    <w:qFormat/>
    <w:rsid w:val="0052700F"/>
    <w:pPr>
      <w:outlineLvl w:val="9"/>
    </w:pPr>
  </w:style>
  <w:style w:type="paragraph" w:styleId="Ttulo">
    <w:name w:val="Title"/>
    <w:basedOn w:val="Normal"/>
    <w:next w:val="Normal"/>
    <w:link w:val="TtuloCar"/>
    <w:uiPriority w:val="10"/>
    <w:qFormat/>
    <w:rsid w:val="0052700F"/>
    <w:pPr>
      <w:pBdr>
        <w:bottom w:val="single" w:sz="8" w:space="4" w:color="CEB966" w:themeColor="accent1"/>
      </w:pBdr>
      <w:spacing w:after="300"/>
      <w:contextualSpacing/>
    </w:pPr>
    <w:rPr>
      <w:rFonts w:asciiTheme="majorHAnsi" w:eastAsiaTheme="majorEastAsia" w:hAnsiTheme="majorHAnsi" w:cstheme="majorBidi"/>
      <w:color w:val="4E4D51" w:themeColor="text2" w:themeShade="BF"/>
      <w:spacing w:val="5"/>
      <w:kern w:val="28"/>
      <w:sz w:val="52"/>
      <w:szCs w:val="52"/>
    </w:rPr>
  </w:style>
  <w:style w:type="character" w:customStyle="1" w:styleId="TtuloCar">
    <w:name w:val="Título Car"/>
    <w:basedOn w:val="Fuentedeprrafopredeter"/>
    <w:link w:val="Ttulo"/>
    <w:uiPriority w:val="10"/>
    <w:rsid w:val="0052700F"/>
    <w:rPr>
      <w:rFonts w:asciiTheme="majorHAnsi" w:eastAsiaTheme="majorEastAsia" w:hAnsiTheme="majorHAnsi" w:cstheme="majorBidi"/>
      <w:color w:val="4E4D51" w:themeColor="text2" w:themeShade="BF"/>
      <w:spacing w:val="5"/>
      <w:kern w:val="28"/>
      <w:sz w:val="52"/>
      <w:szCs w:val="52"/>
      <w:lang w:val="es-ES" w:eastAsia="es-ES"/>
    </w:rPr>
  </w:style>
  <w:style w:type="character" w:styleId="Hipervnculo">
    <w:name w:val="Hyperlink"/>
    <w:basedOn w:val="Fuentedeprrafopredeter"/>
    <w:uiPriority w:val="99"/>
    <w:unhideWhenUsed/>
    <w:rsid w:val="00626615"/>
    <w:rPr>
      <w:color w:val="410082"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bfernandez62@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Vértice">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2A61800-F0D2-4379-976D-8BD64D32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Monica</cp:lastModifiedBy>
  <cp:revision>3</cp:revision>
  <dcterms:created xsi:type="dcterms:W3CDTF">2016-02-18T20:02:00Z</dcterms:created>
  <dcterms:modified xsi:type="dcterms:W3CDTF">2016-02-18T21:20:00Z</dcterms:modified>
</cp:coreProperties>
</file>