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1E9" w:rsidRPr="00FC1029" w:rsidRDefault="007C51E9" w:rsidP="007C51E9">
      <w:pPr>
        <w:tabs>
          <w:tab w:val="left" w:pos="142"/>
        </w:tabs>
        <w:spacing w:line="360" w:lineRule="auto"/>
        <w:ind w:left="0" w:firstLine="0"/>
        <w:jc w:val="center"/>
        <w:rPr>
          <w:rFonts w:ascii="Arial" w:hAnsi="Arial" w:cs="Arial"/>
          <w:b/>
        </w:rPr>
      </w:pPr>
      <w:r w:rsidRPr="00FC1029">
        <w:rPr>
          <w:rFonts w:ascii="Arial" w:hAnsi="Arial" w:cs="Arial"/>
          <w:b/>
        </w:rPr>
        <w:t>Eje temático Derecho a la educación</w:t>
      </w:r>
    </w:p>
    <w:p w:rsidR="007C51E9" w:rsidRPr="00FC1029" w:rsidRDefault="007C51E9" w:rsidP="007C51E9">
      <w:pPr>
        <w:tabs>
          <w:tab w:val="left" w:pos="142"/>
        </w:tabs>
        <w:spacing w:line="360" w:lineRule="auto"/>
        <w:ind w:left="0" w:firstLine="0"/>
        <w:jc w:val="center"/>
        <w:rPr>
          <w:rFonts w:ascii="Arial" w:hAnsi="Arial" w:cs="Arial"/>
          <w:b/>
        </w:rPr>
      </w:pPr>
      <w:r w:rsidRPr="00FC1029">
        <w:rPr>
          <w:rFonts w:ascii="Arial" w:hAnsi="Arial" w:cs="Arial"/>
          <w:b/>
        </w:rPr>
        <w:t>Proyecto de Investigación</w:t>
      </w:r>
    </w:p>
    <w:p w:rsidR="007C51E9" w:rsidRPr="00FC1029" w:rsidRDefault="007C51E9" w:rsidP="007C51E9">
      <w:pPr>
        <w:tabs>
          <w:tab w:val="left" w:pos="142"/>
        </w:tabs>
        <w:spacing w:line="360" w:lineRule="auto"/>
        <w:ind w:left="0" w:firstLine="0"/>
        <w:jc w:val="center"/>
        <w:rPr>
          <w:rFonts w:ascii="Arial" w:hAnsi="Arial" w:cs="Arial"/>
          <w:b/>
        </w:rPr>
      </w:pPr>
      <w:r w:rsidRPr="00FC1029">
        <w:rPr>
          <w:rFonts w:ascii="Arial" w:hAnsi="Arial" w:cs="Arial"/>
          <w:b/>
        </w:rPr>
        <w:t xml:space="preserve">Tobón Rendón Angélica María  </w:t>
      </w:r>
    </w:p>
    <w:p w:rsidR="007C51E9" w:rsidRPr="00FC1029" w:rsidRDefault="007C51E9" w:rsidP="007C51E9">
      <w:pPr>
        <w:tabs>
          <w:tab w:val="left" w:pos="142"/>
        </w:tabs>
        <w:spacing w:line="360" w:lineRule="auto"/>
        <w:ind w:left="0" w:firstLine="0"/>
        <w:jc w:val="center"/>
        <w:rPr>
          <w:rFonts w:ascii="Arial" w:hAnsi="Arial" w:cs="Arial"/>
          <w:b/>
        </w:rPr>
      </w:pPr>
      <w:r w:rsidRPr="00FC1029">
        <w:rPr>
          <w:rFonts w:ascii="Arial" w:hAnsi="Arial" w:cs="Arial"/>
          <w:b/>
        </w:rPr>
        <w:t>Pas 32354247</w:t>
      </w:r>
    </w:p>
    <w:p w:rsidR="007C51E9" w:rsidRPr="00FC1029" w:rsidRDefault="007C51E9" w:rsidP="007C51E9">
      <w:pPr>
        <w:tabs>
          <w:tab w:val="left" w:pos="142"/>
        </w:tabs>
        <w:spacing w:line="360" w:lineRule="auto"/>
        <w:ind w:left="0" w:firstLine="0"/>
        <w:jc w:val="center"/>
        <w:rPr>
          <w:rFonts w:ascii="Arial" w:hAnsi="Arial" w:cs="Arial"/>
          <w:b/>
        </w:rPr>
      </w:pPr>
      <w:r w:rsidRPr="00FC1029">
        <w:rPr>
          <w:rFonts w:ascii="Arial" w:hAnsi="Arial" w:cs="Arial"/>
          <w:b/>
        </w:rPr>
        <w:t>Licenciada en Educación Especial</w:t>
      </w:r>
    </w:p>
    <w:p w:rsidR="007C51E9" w:rsidRPr="00FC1029" w:rsidRDefault="007C51E9" w:rsidP="007C51E9">
      <w:pPr>
        <w:tabs>
          <w:tab w:val="left" w:pos="142"/>
        </w:tabs>
        <w:spacing w:line="360" w:lineRule="auto"/>
        <w:ind w:left="0" w:firstLine="0"/>
        <w:jc w:val="center"/>
        <w:rPr>
          <w:rFonts w:ascii="Arial" w:hAnsi="Arial" w:cs="Arial"/>
          <w:b/>
        </w:rPr>
      </w:pPr>
      <w:r w:rsidRPr="00FC1029">
        <w:rPr>
          <w:rFonts w:ascii="Arial" w:hAnsi="Arial" w:cs="Arial"/>
          <w:b/>
        </w:rPr>
        <w:t xml:space="preserve">Estudiante de Maestría </w:t>
      </w:r>
    </w:p>
    <w:p w:rsidR="007C51E9" w:rsidRPr="00FC1029" w:rsidRDefault="007C51E9" w:rsidP="007C51E9">
      <w:pPr>
        <w:tabs>
          <w:tab w:val="left" w:pos="142"/>
        </w:tabs>
        <w:spacing w:line="360" w:lineRule="auto"/>
        <w:ind w:left="0" w:firstLine="0"/>
        <w:jc w:val="center"/>
        <w:rPr>
          <w:rFonts w:ascii="Arial" w:hAnsi="Arial" w:cs="Arial"/>
          <w:b/>
        </w:rPr>
      </w:pPr>
      <w:r w:rsidRPr="00FC1029">
        <w:rPr>
          <w:rFonts w:ascii="Arial" w:hAnsi="Arial" w:cs="Arial"/>
          <w:b/>
        </w:rPr>
        <w:t>Filiación Institucional: Facultad Latinoamericana de Ciencias Sociales (FLACSO) y Fundación por la Igualdad de Oportunidades</w:t>
      </w:r>
    </w:p>
    <w:p w:rsidR="007C51E9" w:rsidRPr="00FC1029" w:rsidRDefault="007C51E9" w:rsidP="007C51E9">
      <w:pPr>
        <w:tabs>
          <w:tab w:val="left" w:pos="142"/>
        </w:tabs>
        <w:spacing w:line="360" w:lineRule="auto"/>
        <w:ind w:left="0" w:firstLine="0"/>
        <w:jc w:val="center"/>
        <w:rPr>
          <w:rFonts w:ascii="Arial" w:hAnsi="Arial" w:cs="Arial"/>
          <w:b/>
        </w:rPr>
      </w:pPr>
      <w:r w:rsidRPr="00FC1029">
        <w:rPr>
          <w:rFonts w:ascii="Arial" w:hAnsi="Arial" w:cs="Arial"/>
          <w:b/>
        </w:rPr>
        <w:t xml:space="preserve">Correo: </w:t>
      </w:r>
      <w:hyperlink r:id="rId4" w:history="1">
        <w:r w:rsidRPr="00FC1029">
          <w:rPr>
            <w:rStyle w:val="Hipervnculo"/>
            <w:rFonts w:ascii="Arial" w:hAnsi="Arial" w:cs="Arial"/>
            <w:b/>
          </w:rPr>
          <w:t>pierela@gmail.com</w:t>
        </w:r>
      </w:hyperlink>
    </w:p>
    <w:p w:rsidR="007C51E9" w:rsidRDefault="007C51E9" w:rsidP="007C51E9">
      <w:pPr>
        <w:tabs>
          <w:tab w:val="left" w:pos="142"/>
        </w:tabs>
        <w:spacing w:line="360" w:lineRule="auto"/>
        <w:ind w:left="0" w:firstLine="0"/>
        <w:jc w:val="center"/>
        <w:rPr>
          <w:rFonts w:ascii="Arial" w:hAnsi="Arial" w:cs="Arial"/>
          <w:b/>
        </w:rPr>
      </w:pPr>
      <w:r w:rsidRPr="00FC1029">
        <w:rPr>
          <w:rFonts w:ascii="Arial" w:hAnsi="Arial" w:cs="Arial"/>
          <w:b/>
        </w:rPr>
        <w:t>Palabras Clave: Inclusión, Secundaria, Discapacidad</w:t>
      </w:r>
    </w:p>
    <w:p w:rsidR="007C51E9" w:rsidRDefault="007C51E9" w:rsidP="007C51E9">
      <w:pPr>
        <w:tabs>
          <w:tab w:val="left" w:pos="142"/>
        </w:tabs>
        <w:ind w:left="0" w:firstLine="0"/>
        <w:jc w:val="center"/>
        <w:rPr>
          <w:rFonts w:ascii="Arial" w:hAnsi="Arial" w:cs="Arial"/>
          <w:b/>
        </w:rPr>
      </w:pPr>
    </w:p>
    <w:p w:rsidR="007C51E9" w:rsidRDefault="007C51E9" w:rsidP="007C51E9">
      <w:pPr>
        <w:tabs>
          <w:tab w:val="left" w:pos="142"/>
        </w:tabs>
        <w:ind w:left="0" w:firstLine="0"/>
        <w:rPr>
          <w:rFonts w:ascii="Arial" w:hAnsi="Arial" w:cs="Arial"/>
        </w:rPr>
      </w:pPr>
    </w:p>
    <w:p w:rsidR="007C51E9" w:rsidRDefault="007C51E9" w:rsidP="007C51E9">
      <w:pPr>
        <w:tabs>
          <w:tab w:val="left" w:pos="142"/>
        </w:tabs>
        <w:autoSpaceDE w:val="0"/>
        <w:autoSpaceDN w:val="0"/>
        <w:adjustRightInd w:val="0"/>
        <w:spacing w:line="360" w:lineRule="auto"/>
        <w:ind w:left="0" w:firstLine="0"/>
        <w:rPr>
          <w:rFonts w:ascii="Arial" w:hAnsi="Arial" w:cs="Arial"/>
          <w:b/>
        </w:rPr>
      </w:pPr>
    </w:p>
    <w:p w:rsidR="007C51E9" w:rsidRDefault="007C51E9" w:rsidP="007C51E9">
      <w:pPr>
        <w:tabs>
          <w:tab w:val="left" w:pos="142"/>
        </w:tabs>
        <w:autoSpaceDE w:val="0"/>
        <w:autoSpaceDN w:val="0"/>
        <w:adjustRightInd w:val="0"/>
        <w:spacing w:line="360" w:lineRule="auto"/>
        <w:ind w:left="0" w:firstLine="0"/>
        <w:rPr>
          <w:rFonts w:ascii="Arial" w:hAnsi="Arial" w:cs="Arial"/>
          <w:b/>
        </w:rPr>
      </w:pPr>
      <w:r w:rsidRPr="00054D15">
        <w:rPr>
          <w:rFonts w:ascii="Arial" w:hAnsi="Arial" w:cs="Arial"/>
          <w:b/>
        </w:rPr>
        <w:t>Resumen</w:t>
      </w:r>
    </w:p>
    <w:p w:rsidR="007C51E9" w:rsidRDefault="007C51E9" w:rsidP="007C51E9">
      <w:pPr>
        <w:tabs>
          <w:tab w:val="left" w:pos="142"/>
        </w:tabs>
        <w:autoSpaceDE w:val="0"/>
        <w:autoSpaceDN w:val="0"/>
        <w:adjustRightInd w:val="0"/>
        <w:spacing w:line="360" w:lineRule="auto"/>
        <w:ind w:left="0" w:firstLine="0"/>
        <w:rPr>
          <w:rFonts w:ascii="Arial" w:hAnsi="Arial" w:cs="Arial"/>
          <w:b/>
        </w:rPr>
      </w:pPr>
    </w:p>
    <w:p w:rsidR="007C51E9" w:rsidRDefault="007C51E9" w:rsidP="007C51E9">
      <w:pPr>
        <w:autoSpaceDE w:val="0"/>
        <w:autoSpaceDN w:val="0"/>
        <w:adjustRightInd w:val="0"/>
        <w:spacing w:line="360" w:lineRule="auto"/>
        <w:ind w:left="0" w:firstLine="0"/>
        <w:rPr>
          <w:rFonts w:ascii="Arial" w:hAnsi="Arial" w:cs="Arial"/>
        </w:rPr>
      </w:pPr>
      <w:r w:rsidRPr="00906C3E">
        <w:rPr>
          <w:rFonts w:ascii="Arial" w:hAnsi="Arial" w:cs="Arial"/>
        </w:rPr>
        <w:t>Tanto en Argentina como en otros países de la región, la inclusión de niños, niñas y jóvenes con discapacidad, instalada como respuesta educativa por excelencia, ha llegado a convertirse en un discurso educativo oficial que se ha familiarizado y naturalizado al interior de las escuelas y las familias y entre expertos, profesionales y agentes educativos. Es así que las familias envían sus hijos a las instituciones educativas comunes, los docentes los reciben en sus aulas y los teóricos y políticos escriben y disertan sobre las formas de estar en la escuela. Cabría preguntarse entonces qué tienen que decir al respecto los hijos de esas familias, los estudiantes de esas escuelas y los sujetos-tema de esos teóricos</w:t>
      </w:r>
      <w:r>
        <w:rPr>
          <w:rFonts w:ascii="Arial" w:hAnsi="Arial" w:cs="Arial"/>
        </w:rPr>
        <w:t>.</w:t>
      </w:r>
    </w:p>
    <w:p w:rsidR="007C51E9" w:rsidRDefault="007C51E9" w:rsidP="007C51E9">
      <w:pPr>
        <w:shd w:val="clear" w:color="auto" w:fill="FFFFFF"/>
        <w:spacing w:after="48" w:line="360" w:lineRule="auto"/>
        <w:ind w:left="0" w:firstLine="0"/>
        <w:rPr>
          <w:rFonts w:ascii="Arial" w:hAnsi="Arial" w:cs="Arial"/>
        </w:rPr>
      </w:pPr>
      <w:r>
        <w:rPr>
          <w:rFonts w:ascii="Arial" w:hAnsi="Arial" w:cs="Arial"/>
        </w:rPr>
        <w:t>Por su parte des</w:t>
      </w:r>
      <w:r w:rsidRPr="005A2E1A">
        <w:rPr>
          <w:rFonts w:ascii="Arial" w:hAnsi="Arial" w:cs="Arial"/>
        </w:rPr>
        <w:t xml:space="preserve">de el año 2006 con </w:t>
      </w:r>
      <w:r w:rsidRPr="005A2E1A">
        <w:rPr>
          <w:rFonts w:ascii="Arial" w:hAnsi="Arial" w:cs="Arial"/>
          <w:lang w:val="es-ES"/>
        </w:rPr>
        <w:t xml:space="preserve">la sanción de la Ley Nacional de Educación que marca la obligatoriedad de la educación secundaria en Argentina, este nivel ha adquirido una distintiva visibilidad </w:t>
      </w:r>
      <w:r w:rsidRPr="005A2E1A">
        <w:rPr>
          <w:rFonts w:ascii="Arial" w:hAnsi="Arial" w:cs="Arial"/>
        </w:rPr>
        <w:t>en el discurso social y en el debate educativo actual</w:t>
      </w:r>
      <w:r>
        <w:rPr>
          <w:rFonts w:ascii="Arial" w:hAnsi="Arial" w:cs="Arial"/>
        </w:rPr>
        <w:t xml:space="preserve">. Ante la necesidad </w:t>
      </w:r>
      <w:r w:rsidRPr="00EA3763">
        <w:rPr>
          <w:rFonts w:ascii="Arial" w:hAnsi="Arial" w:cs="Arial"/>
        </w:rPr>
        <w:t>de abrirse a la educación para todos</w:t>
      </w:r>
      <w:r>
        <w:rPr>
          <w:rFonts w:ascii="Arial" w:hAnsi="Arial" w:cs="Arial"/>
        </w:rPr>
        <w:t xml:space="preserve"> y brindar una</w:t>
      </w:r>
      <w:r w:rsidRPr="00EA3763">
        <w:rPr>
          <w:rFonts w:ascii="Arial" w:hAnsi="Arial" w:cs="Arial"/>
        </w:rPr>
        <w:t xml:space="preserve"> cobertura masiva</w:t>
      </w:r>
      <w:r>
        <w:rPr>
          <w:rFonts w:ascii="Arial" w:hAnsi="Arial" w:cs="Arial"/>
        </w:rPr>
        <w:t xml:space="preserve">, sectores que antes estaban excluidos comienzan a tener acceso. </w:t>
      </w:r>
    </w:p>
    <w:p w:rsidR="007C51E9" w:rsidRDefault="007C51E9" w:rsidP="007C51E9">
      <w:pPr>
        <w:shd w:val="clear" w:color="auto" w:fill="FFFFFF"/>
        <w:spacing w:after="48" w:line="360" w:lineRule="auto"/>
        <w:ind w:left="0" w:firstLine="0"/>
        <w:rPr>
          <w:rFonts w:ascii="Arial" w:hAnsi="Arial" w:cs="Arial"/>
        </w:rPr>
      </w:pPr>
      <w:r>
        <w:rPr>
          <w:rFonts w:ascii="Arial" w:hAnsi="Arial" w:cs="Arial"/>
        </w:rPr>
        <w:t>En este sentido, tanto las normativas que promueven la inclusión como una de las mejores opciones</w:t>
      </w:r>
      <w:r w:rsidRPr="00906C3E">
        <w:rPr>
          <w:rFonts w:ascii="Arial" w:hAnsi="Arial" w:cs="Arial"/>
        </w:rPr>
        <w:t xml:space="preserve"> para dar una respuesta educativa acertada </w:t>
      </w:r>
      <w:r>
        <w:rPr>
          <w:rFonts w:ascii="Arial" w:hAnsi="Arial" w:cs="Arial"/>
        </w:rPr>
        <w:t>a las personas con discapacidad, como aquellas que exigen la obligatoriedad de la secundaria, han creado el escenario para que los estudiantes con discapacidad hagan parte del sistema educativo en todos sus niveles.</w:t>
      </w:r>
    </w:p>
    <w:p w:rsidR="007C51E9" w:rsidRDefault="007C51E9" w:rsidP="007C51E9">
      <w:pPr>
        <w:shd w:val="clear" w:color="auto" w:fill="FFFFFF"/>
        <w:spacing w:after="48" w:line="360" w:lineRule="auto"/>
        <w:ind w:left="0" w:firstLine="0"/>
        <w:rPr>
          <w:rFonts w:ascii="Arial" w:hAnsi="Arial" w:cs="Arial"/>
        </w:rPr>
      </w:pPr>
      <w:r>
        <w:rPr>
          <w:rFonts w:ascii="Arial" w:hAnsi="Arial" w:cs="Arial"/>
        </w:rPr>
        <w:t xml:space="preserve">El interés por conocer como se están llevando a cabo estos procesos educativos y fundamentalmente como lo están </w:t>
      </w:r>
      <w:proofErr w:type="spellStart"/>
      <w:r>
        <w:rPr>
          <w:rFonts w:ascii="Arial" w:hAnsi="Arial" w:cs="Arial"/>
        </w:rPr>
        <w:t>vivenciando</w:t>
      </w:r>
      <w:proofErr w:type="spellEnd"/>
      <w:r>
        <w:rPr>
          <w:rFonts w:ascii="Arial" w:hAnsi="Arial" w:cs="Arial"/>
        </w:rPr>
        <w:t xml:space="preserve"> los estudiantes con discapacidad, es el punto de partida que da nacimiento a esta investigación.</w:t>
      </w:r>
    </w:p>
    <w:p w:rsidR="007C51E9" w:rsidRDefault="007C51E9" w:rsidP="007C51E9">
      <w:pPr>
        <w:shd w:val="clear" w:color="auto" w:fill="FFFFFF"/>
        <w:spacing w:after="48" w:line="360" w:lineRule="auto"/>
        <w:ind w:left="0" w:firstLine="0"/>
        <w:rPr>
          <w:rFonts w:ascii="Arial" w:hAnsi="Arial" w:cs="Arial"/>
        </w:rPr>
      </w:pPr>
    </w:p>
    <w:p w:rsidR="007C51E9" w:rsidRPr="007C51E9" w:rsidRDefault="007C51E9" w:rsidP="007C51E9">
      <w:pPr>
        <w:shd w:val="clear" w:color="auto" w:fill="FFFFFF"/>
        <w:spacing w:after="48" w:line="360" w:lineRule="auto"/>
        <w:ind w:left="0" w:firstLine="0"/>
        <w:rPr>
          <w:rFonts w:ascii="Arial" w:hAnsi="Arial" w:cs="Arial"/>
        </w:rPr>
      </w:pPr>
      <w:r w:rsidRPr="007C51E9">
        <w:rPr>
          <w:rFonts w:ascii="Arial" w:hAnsi="Arial" w:cs="Arial"/>
        </w:rPr>
        <w:lastRenderedPageBreak/>
        <w:t>El presente texto da cuenta de una investigación en curso producto de la Tesis de Maestría en Ciencias Sociales con Orientación en Educación, la cual tiene como título “La inclusión desde adentro y en primera persona:                                                                                                                                                                                                                                       Experiencia escolar de estudiantes con discapacidad en el sistema educativo argentino en el nivel de secundaria”.</w:t>
      </w:r>
      <w:r>
        <w:rPr>
          <w:rFonts w:ascii="Arial" w:hAnsi="Arial" w:cs="Arial"/>
        </w:rPr>
        <w:t xml:space="preserve"> Este estudio es financiado</w:t>
      </w:r>
      <w:r w:rsidRPr="007C51E9">
        <w:rPr>
          <w:rFonts w:ascii="Arial" w:hAnsi="Arial" w:cs="Arial"/>
        </w:rPr>
        <w:t xml:space="preserve"> por la Fundación por la Igualdad de Oportunidades y actualmente se encuentra en </w:t>
      </w:r>
      <w:r>
        <w:rPr>
          <w:rFonts w:ascii="Arial" w:hAnsi="Arial" w:cs="Arial"/>
        </w:rPr>
        <w:t xml:space="preserve">la etapa de análisis del trabajo de campo realizado </w:t>
      </w:r>
      <w:r w:rsidRPr="007C51E9">
        <w:rPr>
          <w:rFonts w:ascii="Arial" w:hAnsi="Arial" w:cs="Arial"/>
        </w:rPr>
        <w:t xml:space="preserve">en tres escuelas de la Ciudad de Buenos Aires, una de ellas </w:t>
      </w:r>
      <w:r>
        <w:rPr>
          <w:rFonts w:ascii="Arial" w:hAnsi="Arial" w:cs="Arial"/>
        </w:rPr>
        <w:t>privada</w:t>
      </w:r>
      <w:r w:rsidRPr="007C51E9">
        <w:rPr>
          <w:rFonts w:ascii="Arial" w:hAnsi="Arial" w:cs="Arial"/>
        </w:rPr>
        <w:t xml:space="preserve"> y dos </w:t>
      </w:r>
      <w:r>
        <w:rPr>
          <w:rFonts w:ascii="Arial" w:hAnsi="Arial" w:cs="Arial"/>
        </w:rPr>
        <w:t>públicas.</w:t>
      </w:r>
    </w:p>
    <w:p w:rsidR="007C51E9" w:rsidRPr="00C901CF" w:rsidRDefault="007C51E9" w:rsidP="007C51E9">
      <w:pPr>
        <w:shd w:val="clear" w:color="auto" w:fill="FFFFFF"/>
        <w:spacing w:after="48" w:line="360" w:lineRule="auto"/>
        <w:ind w:left="0" w:firstLine="0"/>
        <w:rPr>
          <w:rFonts w:ascii="Arial" w:hAnsi="Arial" w:cs="Arial"/>
        </w:rPr>
      </w:pPr>
      <w:r>
        <w:rPr>
          <w:rFonts w:ascii="Arial" w:hAnsi="Arial" w:cs="Arial"/>
        </w:rPr>
        <w:t>Metodológicamente se i</w:t>
      </w:r>
      <w:r w:rsidRPr="00C901CF">
        <w:rPr>
          <w:rFonts w:ascii="Arial" w:hAnsi="Arial" w:cs="Arial"/>
        </w:rPr>
        <w:t>nscribe en el paradigma cualitativo desde el que se retoma el enfoque biográfico-narrativo y desde este, las historias de vida; las cuales permiten establecer el encuentro, crear una relación dialógica para conversarnos, escucharnos y situarnos de manera reflexiva frente la narración, a fin de volver sobre ella y reconstruirla, a fi</w:t>
      </w:r>
      <w:r>
        <w:rPr>
          <w:rFonts w:ascii="Arial" w:hAnsi="Arial" w:cs="Arial"/>
        </w:rPr>
        <w:t>n de dotar de sentido la mirada</w:t>
      </w:r>
      <w:r w:rsidRPr="00C901CF">
        <w:rPr>
          <w:rFonts w:ascii="Arial" w:hAnsi="Arial" w:cs="Arial"/>
        </w:rPr>
        <w:t xml:space="preserve"> </w:t>
      </w:r>
      <w:r>
        <w:rPr>
          <w:rFonts w:ascii="Arial" w:hAnsi="Arial" w:cs="Arial"/>
        </w:rPr>
        <w:t>construida con docentes, padres de familia y con los propios</w:t>
      </w:r>
      <w:r w:rsidRPr="00C901CF">
        <w:rPr>
          <w:rFonts w:ascii="Arial" w:hAnsi="Arial" w:cs="Arial"/>
        </w:rPr>
        <w:t xml:space="preserve"> estudiante</w:t>
      </w:r>
      <w:r>
        <w:rPr>
          <w:rFonts w:ascii="Arial" w:hAnsi="Arial" w:cs="Arial"/>
        </w:rPr>
        <w:t>s</w:t>
      </w:r>
      <w:r w:rsidRPr="00C901CF">
        <w:rPr>
          <w:rFonts w:ascii="Arial" w:hAnsi="Arial" w:cs="Arial"/>
        </w:rPr>
        <w:t xml:space="preserve">, </w:t>
      </w:r>
      <w:r>
        <w:rPr>
          <w:rFonts w:ascii="Arial" w:hAnsi="Arial" w:cs="Arial"/>
        </w:rPr>
        <w:t>para</w:t>
      </w:r>
      <w:r w:rsidRPr="00C901CF">
        <w:rPr>
          <w:rFonts w:ascii="Arial" w:hAnsi="Arial" w:cs="Arial"/>
        </w:rPr>
        <w:t xml:space="preserve"> comprender sus caminos recorridos en la escuela inclusiva y entretejer con los hilos conductores, su historia personal, una historia vivida, narrada desde adentro y en primera persona</w:t>
      </w:r>
      <w:r>
        <w:rPr>
          <w:rFonts w:ascii="Arial" w:hAnsi="Arial" w:cs="Arial"/>
        </w:rPr>
        <w:t>.</w:t>
      </w:r>
      <w:r w:rsidRPr="005D3CDF">
        <w:rPr>
          <w:rFonts w:ascii="Arial" w:hAnsi="Arial" w:cs="Arial"/>
        </w:rPr>
        <w:t xml:space="preserve"> </w:t>
      </w:r>
    </w:p>
    <w:p w:rsidR="008E414C" w:rsidRDefault="008E414C"/>
    <w:sectPr w:rsidR="008E414C" w:rsidSect="00FE696D">
      <w:pgSz w:w="11907" w:h="16839" w:code="9"/>
      <w:pgMar w:top="1418" w:right="1418"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51E9"/>
    <w:rsid w:val="000B23BF"/>
    <w:rsid w:val="00187267"/>
    <w:rsid w:val="00245C22"/>
    <w:rsid w:val="0027134A"/>
    <w:rsid w:val="002F1B25"/>
    <w:rsid w:val="002F6E7D"/>
    <w:rsid w:val="004A57EE"/>
    <w:rsid w:val="004F7118"/>
    <w:rsid w:val="00522D31"/>
    <w:rsid w:val="0056170F"/>
    <w:rsid w:val="005821A6"/>
    <w:rsid w:val="005F7AB9"/>
    <w:rsid w:val="00693AB7"/>
    <w:rsid w:val="007C51E9"/>
    <w:rsid w:val="00853887"/>
    <w:rsid w:val="008E414C"/>
    <w:rsid w:val="008F541B"/>
    <w:rsid w:val="00973379"/>
    <w:rsid w:val="00B03C34"/>
    <w:rsid w:val="00C242EE"/>
    <w:rsid w:val="00C57A03"/>
    <w:rsid w:val="00D64D9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1E9"/>
    <w:rPr>
      <w:lang w:val="es-CO"/>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C51E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ierela@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550</Words>
  <Characters>3029</Characters>
  <Application>Microsoft Office Word</Application>
  <DocSecurity>0</DocSecurity>
  <Lines>25</Lines>
  <Paragraphs>7</Paragraphs>
  <ScaleCrop>false</ScaleCrop>
  <Company/>
  <LinksUpToDate>false</LinksUpToDate>
  <CharactersWithSpaces>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Tobon</dc:creator>
  <cp:lastModifiedBy>Angelica Tobon</cp:lastModifiedBy>
  <cp:revision>3</cp:revision>
  <dcterms:created xsi:type="dcterms:W3CDTF">2016-02-29T01:43:00Z</dcterms:created>
  <dcterms:modified xsi:type="dcterms:W3CDTF">2016-02-29T01:56:00Z</dcterms:modified>
</cp:coreProperties>
</file>