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73FA46" w14:textId="77777777" w:rsidR="00384839" w:rsidRPr="00DC4343" w:rsidRDefault="00384839" w:rsidP="00384839">
      <w:pPr>
        <w:spacing w:line="240" w:lineRule="auto"/>
        <w:rPr>
          <w:rFonts w:ascii="Bookman Old Style" w:hAnsi="Bookman Old Style"/>
          <w:b/>
          <w:sz w:val="24"/>
          <w:szCs w:val="24"/>
        </w:rPr>
      </w:pPr>
      <w:bookmarkStart w:id="0" w:name="_GoBack"/>
      <w:bookmarkEnd w:id="0"/>
      <w:r>
        <w:rPr>
          <w:rFonts w:ascii="Bookman Old Style" w:hAnsi="Bookman Old Style"/>
          <w:b/>
          <w:sz w:val="24"/>
          <w:szCs w:val="24"/>
        </w:rPr>
        <w:t>Lo imborrable</w:t>
      </w:r>
    </w:p>
    <w:p w14:paraId="77551EA0" w14:textId="77777777" w:rsidR="00384839" w:rsidRDefault="00384839" w:rsidP="00384839">
      <w:pPr>
        <w:spacing w:line="240" w:lineRule="auto"/>
        <w:rPr>
          <w:rFonts w:ascii="Bookman Old Style" w:hAnsi="Bookman Old Style"/>
          <w:sz w:val="24"/>
          <w:szCs w:val="24"/>
        </w:rPr>
      </w:pPr>
      <w:r>
        <w:rPr>
          <w:rFonts w:ascii="Bookman Old Style" w:hAnsi="Bookman Old Style"/>
          <w:sz w:val="24"/>
          <w:szCs w:val="24"/>
        </w:rPr>
        <w:t xml:space="preserve">Bernardo Kordon (de </w:t>
      </w:r>
      <w:r w:rsidRPr="00D738FC">
        <w:rPr>
          <w:rFonts w:ascii="Bookman Old Style" w:hAnsi="Bookman Old Style"/>
          <w:i/>
          <w:sz w:val="24"/>
          <w:szCs w:val="24"/>
        </w:rPr>
        <w:t>Los navegantes</w:t>
      </w:r>
      <w:r>
        <w:rPr>
          <w:rFonts w:ascii="Bookman Old Style" w:hAnsi="Bookman Old Style"/>
          <w:sz w:val="24"/>
          <w:szCs w:val="24"/>
        </w:rPr>
        <w:t>, 1972)</w:t>
      </w:r>
    </w:p>
    <w:p w14:paraId="1784E01B" w14:textId="77777777" w:rsidR="00384839" w:rsidRDefault="00384839" w:rsidP="00384839">
      <w:pPr>
        <w:spacing w:line="360" w:lineRule="auto"/>
        <w:rPr>
          <w:rFonts w:ascii="Bookman Old Style" w:hAnsi="Bookman Old Style"/>
          <w:sz w:val="24"/>
          <w:szCs w:val="24"/>
        </w:rPr>
      </w:pPr>
    </w:p>
    <w:p w14:paraId="5F962893" w14:textId="77777777" w:rsidR="00384839" w:rsidRDefault="00384839" w:rsidP="00384839">
      <w:pPr>
        <w:spacing w:line="360" w:lineRule="auto"/>
        <w:ind w:firstLine="708"/>
        <w:jc w:val="both"/>
        <w:rPr>
          <w:rFonts w:ascii="Bookman Old Style" w:hAnsi="Bookman Old Style"/>
          <w:sz w:val="24"/>
          <w:szCs w:val="24"/>
        </w:rPr>
      </w:pPr>
      <w:r>
        <w:rPr>
          <w:rFonts w:ascii="Bookman Old Style" w:hAnsi="Bookman Old Style"/>
          <w:sz w:val="24"/>
          <w:szCs w:val="24"/>
        </w:rPr>
        <w:t xml:space="preserve">Estuve embarcado cinco meses. Era el primer viaje del </w:t>
      </w:r>
      <w:r w:rsidRPr="00FB1A7F">
        <w:rPr>
          <w:rFonts w:ascii="Bookman Old Style" w:hAnsi="Bookman Old Style"/>
          <w:i/>
          <w:sz w:val="24"/>
          <w:szCs w:val="24"/>
        </w:rPr>
        <w:t xml:space="preserve">Presidente Castillo </w:t>
      </w:r>
      <w:r>
        <w:rPr>
          <w:rFonts w:ascii="Bookman Old Style" w:hAnsi="Bookman Old Style"/>
          <w:sz w:val="24"/>
          <w:szCs w:val="24"/>
        </w:rPr>
        <w:t>con bandera argentina. Navegué en pleno tiempo de guerra, en aguas infestadas de submarinos. Fui el único de la barra en ver mundo. ¡Casi todos los países del continente! He estado con minas de toda clase y colores: negras brasileñas y una china de verdad en el Perú, una piba todavía sin pelos en Buenaventura y una mulata de locura en Panamá. ¿No es más importante que agarrarse una triste blenorragia en un clandestino? De modo que cuando volví dejé la valija en casa y corrí al café. Ahí estaban los tres tipos de mi barra, como si me esperasen hacía tiempo.</w:t>
      </w:r>
    </w:p>
    <w:p w14:paraId="1E9F7528" w14:textId="77777777" w:rsidR="00384839" w:rsidRDefault="00384839" w:rsidP="00384839">
      <w:pPr>
        <w:spacing w:line="360" w:lineRule="auto"/>
        <w:ind w:firstLine="708"/>
        <w:jc w:val="both"/>
        <w:rPr>
          <w:rFonts w:ascii="Bookman Old Style" w:hAnsi="Bookman Old Style"/>
          <w:sz w:val="24"/>
          <w:szCs w:val="24"/>
        </w:rPr>
      </w:pPr>
      <w:r>
        <w:rPr>
          <w:rFonts w:ascii="Bookman Old Style" w:hAnsi="Bookman Old Style"/>
          <w:sz w:val="24"/>
          <w:szCs w:val="24"/>
        </w:rPr>
        <w:t>-¡Muchachos! –les grité-. ¡Aquí estoy!</w:t>
      </w:r>
    </w:p>
    <w:p w14:paraId="665E4CA1" w14:textId="77777777" w:rsidR="00384839" w:rsidRDefault="00384839" w:rsidP="00384839">
      <w:pPr>
        <w:spacing w:line="360" w:lineRule="auto"/>
        <w:ind w:firstLine="708"/>
        <w:jc w:val="both"/>
        <w:rPr>
          <w:rFonts w:ascii="Bookman Old Style" w:hAnsi="Bookman Old Style"/>
          <w:sz w:val="24"/>
          <w:szCs w:val="24"/>
        </w:rPr>
      </w:pPr>
      <w:r>
        <w:rPr>
          <w:rFonts w:ascii="Bookman Old Style" w:hAnsi="Bookman Old Style"/>
          <w:sz w:val="24"/>
          <w:szCs w:val="24"/>
        </w:rPr>
        <w:t>Avancé hacia la mesa con los brazos abiertos. Al final quedé parado frente a la mesa y Mentolado fue el primero en levantar la mirada para decirme con total indiferencia:</w:t>
      </w:r>
    </w:p>
    <w:p w14:paraId="4AAEB92B" w14:textId="77777777" w:rsidR="00384839" w:rsidRDefault="00384839" w:rsidP="00384839">
      <w:pPr>
        <w:spacing w:line="360" w:lineRule="auto"/>
        <w:ind w:firstLine="708"/>
        <w:jc w:val="both"/>
        <w:rPr>
          <w:rFonts w:ascii="Bookman Old Style" w:hAnsi="Bookman Old Style"/>
          <w:sz w:val="24"/>
          <w:szCs w:val="24"/>
        </w:rPr>
      </w:pPr>
      <w:r>
        <w:rPr>
          <w:rFonts w:ascii="Bookman Old Style" w:hAnsi="Bookman Old Style"/>
          <w:sz w:val="24"/>
          <w:szCs w:val="24"/>
        </w:rPr>
        <w:t>-¿Qué tal?</w:t>
      </w:r>
    </w:p>
    <w:p w14:paraId="2C028A0D" w14:textId="77777777" w:rsidR="00384839" w:rsidRDefault="00384839" w:rsidP="00384839">
      <w:pPr>
        <w:spacing w:line="360" w:lineRule="auto"/>
        <w:ind w:firstLine="708"/>
        <w:jc w:val="both"/>
        <w:rPr>
          <w:rFonts w:ascii="Bookman Old Style" w:hAnsi="Bookman Old Style"/>
          <w:sz w:val="24"/>
          <w:szCs w:val="24"/>
        </w:rPr>
      </w:pPr>
      <w:r>
        <w:rPr>
          <w:rFonts w:ascii="Bookman Old Style" w:hAnsi="Bookman Old Style"/>
          <w:sz w:val="24"/>
          <w:szCs w:val="24"/>
        </w:rPr>
        <w:t xml:space="preserve">Fue como si en vez de navegar cinco meses me hubiera levantado de la mesa para echar una meada y nada más. El Pepe y Susini retomaron la conversación, algo sobre el clásico Boca – Huracán jugado el último domingo, que yo no había visto y entonces no podía opinar. Claro que se pusieron de acuerdo para recibirme así, y a lo mejor hasta ensayaron el gesto desganado, pero yo me las aguanté bien piola, aunque me ponía colorado de sólo recordar mi saludo a los gritos desde la puerta: “¿Qué tal?”, había levantado la cabeza Mentolado como si yo hubiera vuelto de comprar cigarrillos en vez de navegar cinco meses por el Atlántico y el Pacífico, a través del Canal de Panamá y del Estrecho. Mentolado, claro, defendía la importancia de su blenorragia como único acontecimiento de la barra, y los otros lo seguían, porque siempre les pareció mal que alguien del barrio hiciese algo distinto a los demás, </w:t>
      </w:r>
      <w:r>
        <w:rPr>
          <w:rFonts w:ascii="Bookman Old Style" w:hAnsi="Bookman Old Style"/>
          <w:sz w:val="24"/>
          <w:szCs w:val="24"/>
        </w:rPr>
        <w:lastRenderedPageBreak/>
        <w:t>como cuando a la hermana del mismo Mentolado se le dio por usar sombrero como una bacana, y el barrio la trató de engrupida y de algo peor.</w:t>
      </w:r>
    </w:p>
    <w:p w14:paraId="7876EFFB" w14:textId="77777777" w:rsidR="00384839" w:rsidRDefault="00384839" w:rsidP="00384839">
      <w:pPr>
        <w:spacing w:line="360" w:lineRule="auto"/>
        <w:ind w:firstLine="708"/>
        <w:jc w:val="both"/>
        <w:rPr>
          <w:rFonts w:ascii="Bookman Old Style" w:hAnsi="Bookman Old Style"/>
          <w:sz w:val="24"/>
          <w:szCs w:val="24"/>
        </w:rPr>
      </w:pPr>
      <w:r>
        <w:rPr>
          <w:rFonts w:ascii="Bookman Old Style" w:hAnsi="Bookman Old Style"/>
          <w:sz w:val="24"/>
          <w:szCs w:val="24"/>
        </w:rPr>
        <w:t>Seguí navegando y al año siguiente me agarré esa tremenda curda en Valparaíso. Me gustó una mujer que encontré y tomamos pisco, vino, chicha, hasta olvidarme la clase y cantidad de trago. Y no era eso solo: yo andaba reloco porque empezamos a recorrer los cabarets en la hora de los shows con strip tease con tanta mina linda en bolas, y al final la tipa que me gustaba me llevó a un lugar bien raro que le dicen “La cárcel”. Imagínese que hay un patio de gayola rodeado de calabozos con rejas de hierro que parecen de verdad. Entramos en un calabozo con la mina y nos cerraron la puerta con un candado.</w:t>
      </w:r>
    </w:p>
    <w:p w14:paraId="05E17988" w14:textId="77777777" w:rsidR="00384839" w:rsidRDefault="00384839" w:rsidP="00384839">
      <w:pPr>
        <w:spacing w:line="360" w:lineRule="auto"/>
        <w:ind w:firstLine="708"/>
        <w:jc w:val="both"/>
        <w:rPr>
          <w:rFonts w:ascii="Bookman Old Style" w:hAnsi="Bookman Old Style"/>
          <w:sz w:val="24"/>
          <w:szCs w:val="24"/>
        </w:rPr>
      </w:pPr>
      <w:r>
        <w:rPr>
          <w:rFonts w:ascii="Bookman Old Style" w:hAnsi="Bookman Old Style"/>
          <w:sz w:val="24"/>
          <w:szCs w:val="24"/>
        </w:rPr>
        <w:t>El tipo disfrazado de guardia de la cárcel era el mozo y nos pasó una botella de pisco por las rejas. Entonces comenzó el show que duró un buen tiempo. Yo estaba abrazado a las rejas, la mina me abrazaba y las bailarinas se desnudaban casi al lado nuestro, aprovechando, claro, que los hombres estábamos bajo rejas, agarrados a los barrotes, y eso parecía calentar tanto a los hombres como a las mujeres. Al final salimos y nos metimos en un hotel, pero no me gustó nada la pieza, chiquita y sucia, con un vidrio roto por donde entraba el frío del mar. Había tomado mucho como para terminar la cosa y entonces propuse seguir recorriendo los boliches del puerto. A la mina le gustó la idea: seguía con sed de pisco y andaba más chiflada que yo. No se cansaba de besarme y que me quería mucho, y al final me dijo que nunca se olvidaría de mí y que para estar segura de no olvidarse nunca quería tatuarse mi nombre en una teta, en la panza o donde yo quisiera. Con la condición, claro, de que yo también llevara su nombre para siempre. Me lo dijo con esa vocecita tan linda de chilena y estábamos tan borrachos que enseguida me convenció. Entonces me llevó por unas callecitas que subían los cerros del puerto y allí, en un pequeño sótano, estaba trabajando el tatuador. Ya amanecía por el lado de la bahía y el tipo no dormía: era justamente su hora de mayor laburo. La mujer se hizo grabar un corazoncito y mis iniciales: A. F., debajo de la teta del corazón, y después llegó mi turno. El viejo tatuador era un verdadero artista y propuso hacerme un lindo trabajo especial en los antebrazos, con anclas y águilas, y me pareció una idea macanuda. Acepté y el viejo comenzó a laburar con su aguja eléctrica. La tipa reclamó su nombre, que lo pusiera en un lugar bien visible. Se llamaba Lucha y yo le dije que no, que con ese nombre Lucha no lo pusiera, porque yo iba a parecer un sindicalista o un guerrillero. Que pusiera sus iniciales y con letra chiquita, como hizo ella. Entonces la mina se puso furiosa. Se rechifló y trató al tatuador de viejo maricón. A mí también me dijo de todo y rajó afuera. Se olvidó la boluda que llevaba mis iniciales sobre el corazón y ni siquiera me pidió unos mangos. Yo me quedé con el tatuador, que en verdad era un viejo maricón, y me hizo esta obra maestra. Mire el trazo y los colores. Era un verdadero artista el viejo ése. A veces me encuentro con marineros extranjeros, que conocen mucho sobre tatuajes, como son los griegos y los yanquis, y todos me dicen que es un gran tatuaje, yo lo llamo propiamente un cuadro.</w:t>
      </w:r>
    </w:p>
    <w:p w14:paraId="360007EF" w14:textId="77777777" w:rsidR="00384839" w:rsidRDefault="00384839" w:rsidP="00384839">
      <w:pPr>
        <w:spacing w:line="360" w:lineRule="auto"/>
        <w:ind w:firstLine="708"/>
        <w:jc w:val="both"/>
        <w:rPr>
          <w:rFonts w:ascii="Bookman Old Style" w:hAnsi="Bookman Old Style"/>
          <w:sz w:val="24"/>
          <w:szCs w:val="24"/>
        </w:rPr>
      </w:pPr>
      <w:r>
        <w:rPr>
          <w:rFonts w:ascii="Bookman Old Style" w:hAnsi="Bookman Old Style"/>
          <w:sz w:val="24"/>
          <w:szCs w:val="24"/>
        </w:rPr>
        <w:t>Esa vez volvimos a Buenos Aires por el Estrecho de Magallanes, y como siempre volví al café. Era verano y me presenté en mangas de camisa bien arremangada. Puse los brazos en la mesa, así como al descuido, y llamé al mozo. Los tipos de la barra se mostraron indiferentes y yo más que ellos. Mentolado, como siempre, fue el primero en hablar:</w:t>
      </w:r>
    </w:p>
    <w:p w14:paraId="3A3D3823" w14:textId="77777777" w:rsidR="00384839" w:rsidRDefault="00384839" w:rsidP="00384839">
      <w:pPr>
        <w:spacing w:line="360" w:lineRule="auto"/>
        <w:ind w:firstLine="708"/>
        <w:jc w:val="both"/>
        <w:rPr>
          <w:rFonts w:ascii="Bookman Old Style" w:hAnsi="Bookman Old Style"/>
          <w:sz w:val="24"/>
          <w:szCs w:val="24"/>
        </w:rPr>
      </w:pPr>
      <w:r>
        <w:rPr>
          <w:rFonts w:ascii="Bookman Old Style" w:hAnsi="Bookman Old Style"/>
          <w:sz w:val="24"/>
          <w:szCs w:val="24"/>
        </w:rPr>
        <w:t>-¿Y eso?</w:t>
      </w:r>
    </w:p>
    <w:p w14:paraId="599F6829" w14:textId="77777777" w:rsidR="00384839" w:rsidRDefault="00384839" w:rsidP="00384839">
      <w:pPr>
        <w:spacing w:line="360" w:lineRule="auto"/>
        <w:ind w:firstLine="708"/>
        <w:jc w:val="both"/>
        <w:rPr>
          <w:rFonts w:ascii="Bookman Old Style" w:hAnsi="Bookman Old Style"/>
          <w:sz w:val="24"/>
          <w:szCs w:val="24"/>
        </w:rPr>
      </w:pPr>
      <w:r>
        <w:rPr>
          <w:rFonts w:ascii="Bookman Old Style" w:hAnsi="Bookman Old Style"/>
          <w:sz w:val="24"/>
          <w:szCs w:val="24"/>
        </w:rPr>
        <w:t>Con el mentón me señaló los brazos tatuados. Me encogí de hombros:</w:t>
      </w:r>
    </w:p>
    <w:p w14:paraId="536BD7BE" w14:textId="77777777" w:rsidR="00384839" w:rsidRDefault="00384839" w:rsidP="00384839">
      <w:pPr>
        <w:spacing w:line="360" w:lineRule="auto"/>
        <w:ind w:firstLine="708"/>
        <w:jc w:val="both"/>
        <w:rPr>
          <w:rFonts w:ascii="Bookman Old Style" w:hAnsi="Bookman Old Style"/>
          <w:sz w:val="24"/>
          <w:szCs w:val="24"/>
        </w:rPr>
      </w:pPr>
      <w:r>
        <w:rPr>
          <w:rFonts w:ascii="Bookman Old Style" w:hAnsi="Bookman Old Style"/>
          <w:sz w:val="24"/>
          <w:szCs w:val="24"/>
        </w:rPr>
        <w:t>-Un tatuaje. ¿Nunca vieron?</w:t>
      </w:r>
    </w:p>
    <w:p w14:paraId="6B406E9C" w14:textId="77777777" w:rsidR="00384839" w:rsidRDefault="00384839" w:rsidP="00384839">
      <w:pPr>
        <w:spacing w:line="360" w:lineRule="auto"/>
        <w:ind w:firstLine="708"/>
        <w:jc w:val="both"/>
        <w:rPr>
          <w:rFonts w:ascii="Bookman Old Style" w:hAnsi="Bookman Old Style"/>
          <w:sz w:val="24"/>
          <w:szCs w:val="24"/>
        </w:rPr>
      </w:pPr>
      <w:r>
        <w:rPr>
          <w:rFonts w:ascii="Bookman Old Style" w:hAnsi="Bookman Old Style"/>
          <w:sz w:val="24"/>
          <w:szCs w:val="24"/>
        </w:rPr>
        <w:t>-Decime –me preguntó Susini-. ¿Eso se borra así nomás con agua y jabón?</w:t>
      </w:r>
    </w:p>
    <w:p w14:paraId="21E047AA" w14:textId="77777777" w:rsidR="00384839" w:rsidRDefault="00384839" w:rsidP="00384839">
      <w:pPr>
        <w:spacing w:line="360" w:lineRule="auto"/>
        <w:ind w:firstLine="708"/>
        <w:jc w:val="both"/>
        <w:rPr>
          <w:rFonts w:ascii="Bookman Old Style" w:hAnsi="Bookman Old Style"/>
          <w:sz w:val="24"/>
          <w:szCs w:val="24"/>
        </w:rPr>
      </w:pPr>
      <w:r>
        <w:rPr>
          <w:rFonts w:ascii="Bookman Old Style" w:hAnsi="Bookman Old Style"/>
          <w:sz w:val="24"/>
          <w:szCs w:val="24"/>
        </w:rPr>
        <w:t xml:space="preserve">-No se borra nunca –dije con mucha tranquilidad-. Dura la vida entera. </w:t>
      </w:r>
    </w:p>
    <w:p w14:paraId="342A1B4D" w14:textId="77777777" w:rsidR="00384839" w:rsidRDefault="00384839" w:rsidP="00384839">
      <w:pPr>
        <w:spacing w:line="360" w:lineRule="auto"/>
        <w:ind w:firstLine="708"/>
        <w:jc w:val="both"/>
        <w:rPr>
          <w:rFonts w:ascii="Bookman Old Style" w:hAnsi="Bookman Old Style"/>
          <w:sz w:val="24"/>
          <w:szCs w:val="24"/>
        </w:rPr>
      </w:pPr>
      <w:r>
        <w:rPr>
          <w:rFonts w:ascii="Bookman Old Style" w:hAnsi="Bookman Old Style"/>
          <w:sz w:val="24"/>
          <w:szCs w:val="24"/>
        </w:rPr>
        <w:t xml:space="preserve">Ahí entonces me di el gusto de ver a la barrita con la boca abierta. </w:t>
      </w:r>
    </w:p>
    <w:p w14:paraId="4E662AF2" w14:textId="77777777" w:rsidR="00384839" w:rsidRDefault="00384839" w:rsidP="00384839">
      <w:pPr>
        <w:spacing w:line="360" w:lineRule="auto"/>
        <w:ind w:firstLine="708"/>
        <w:jc w:val="both"/>
        <w:rPr>
          <w:rFonts w:ascii="Bookman Old Style" w:hAnsi="Bookman Old Style"/>
          <w:sz w:val="24"/>
          <w:szCs w:val="24"/>
        </w:rPr>
      </w:pPr>
      <w:r>
        <w:rPr>
          <w:rFonts w:ascii="Bookman Old Style" w:hAnsi="Bookman Old Style"/>
          <w:sz w:val="24"/>
          <w:szCs w:val="24"/>
        </w:rPr>
        <w:t>-Ahora sí que te jodieron –opinó Mentolado.</w:t>
      </w:r>
    </w:p>
    <w:p w14:paraId="408A54D0" w14:textId="77777777" w:rsidR="00384839" w:rsidRDefault="00384839" w:rsidP="00384839">
      <w:pPr>
        <w:spacing w:line="360" w:lineRule="auto"/>
        <w:ind w:firstLine="708"/>
        <w:jc w:val="both"/>
        <w:rPr>
          <w:rFonts w:ascii="Bookman Old Style" w:hAnsi="Bookman Old Style"/>
          <w:sz w:val="24"/>
          <w:szCs w:val="24"/>
        </w:rPr>
      </w:pPr>
      <w:r>
        <w:rPr>
          <w:rFonts w:ascii="Bookman Old Style" w:hAnsi="Bookman Old Style"/>
          <w:sz w:val="24"/>
          <w:szCs w:val="24"/>
        </w:rPr>
        <w:t xml:space="preserve">-A tu hermana la jodieron y cuando era bien chiquita  –le contesté. Esto de tatuarse es cosa de hombres y deben opinar los hombres. </w:t>
      </w:r>
    </w:p>
    <w:p w14:paraId="15E493AB" w14:textId="77777777" w:rsidR="00384839" w:rsidRDefault="00384839" w:rsidP="00384839">
      <w:pPr>
        <w:spacing w:line="360" w:lineRule="auto"/>
        <w:ind w:firstLine="708"/>
        <w:jc w:val="both"/>
        <w:rPr>
          <w:rFonts w:ascii="Bookman Old Style" w:hAnsi="Bookman Old Style"/>
          <w:sz w:val="24"/>
          <w:szCs w:val="24"/>
        </w:rPr>
      </w:pPr>
      <w:r>
        <w:rPr>
          <w:rFonts w:ascii="Bookman Old Style" w:hAnsi="Bookman Old Style"/>
          <w:sz w:val="24"/>
          <w:szCs w:val="24"/>
        </w:rPr>
        <w:t>Ya los había visto con la boca abierta y no necesitaba más. Llamé al mozo para darme el gusto de sacar del bolsillo un buen fajo de billetes y pagué todo el gasto de la mesa y le dejé cien mangos de propina al gallego y me fui diciendo chau y punto. No volví nunca más porque soy marinante, ¿sabe? Al final un marinante se hace algo diferente a los demás, y eso de ser diferente, no sé si me hago entender, se convierte en una especie de orgullo, algo que nunca se puede borrar, igual que estas anclas y águilas que llevo en los brazos.</w:t>
      </w:r>
    </w:p>
    <w:p w14:paraId="7D01D45E" w14:textId="77777777" w:rsidR="00384839" w:rsidRDefault="00384839" w:rsidP="00384839">
      <w:pPr>
        <w:spacing w:line="360" w:lineRule="auto"/>
        <w:ind w:firstLine="708"/>
        <w:jc w:val="both"/>
        <w:rPr>
          <w:rFonts w:ascii="Bookman Old Style" w:hAnsi="Bookman Old Style"/>
          <w:sz w:val="24"/>
          <w:szCs w:val="24"/>
        </w:rPr>
      </w:pPr>
    </w:p>
    <w:p w14:paraId="4A3D24C4" w14:textId="77777777" w:rsidR="00384839" w:rsidRDefault="00384839" w:rsidP="00384839">
      <w:pPr>
        <w:spacing w:line="240" w:lineRule="auto"/>
        <w:rPr>
          <w:rFonts w:ascii="Bookman Old Style" w:hAnsi="Bookman Old Style"/>
          <w:b/>
          <w:sz w:val="24"/>
          <w:szCs w:val="24"/>
        </w:rPr>
      </w:pPr>
    </w:p>
    <w:p w14:paraId="26B84E8B" w14:textId="77777777" w:rsidR="00384839" w:rsidRDefault="00384839" w:rsidP="00384839">
      <w:pPr>
        <w:spacing w:line="240" w:lineRule="auto"/>
        <w:rPr>
          <w:rFonts w:ascii="Bookman Old Style" w:hAnsi="Bookman Old Style"/>
          <w:b/>
          <w:sz w:val="24"/>
          <w:szCs w:val="24"/>
        </w:rPr>
      </w:pPr>
    </w:p>
    <w:p w14:paraId="07A9EE16" w14:textId="77777777" w:rsidR="00384839" w:rsidRDefault="00384839" w:rsidP="00384839">
      <w:pPr>
        <w:spacing w:line="240" w:lineRule="auto"/>
        <w:rPr>
          <w:rFonts w:ascii="Bookman Old Style" w:hAnsi="Bookman Old Style"/>
          <w:b/>
          <w:sz w:val="24"/>
          <w:szCs w:val="24"/>
        </w:rPr>
      </w:pPr>
    </w:p>
    <w:p w14:paraId="1D1F6F54" w14:textId="77777777" w:rsidR="00384839" w:rsidRDefault="00384839" w:rsidP="00384839">
      <w:pPr>
        <w:spacing w:line="240" w:lineRule="auto"/>
        <w:rPr>
          <w:rFonts w:ascii="Bookman Old Style" w:hAnsi="Bookman Old Style"/>
          <w:b/>
          <w:sz w:val="24"/>
          <w:szCs w:val="24"/>
        </w:rPr>
      </w:pPr>
    </w:p>
    <w:p w14:paraId="59FE98DE" w14:textId="77777777" w:rsidR="00384839" w:rsidRDefault="00384839" w:rsidP="00384839">
      <w:pPr>
        <w:spacing w:line="240" w:lineRule="auto"/>
        <w:rPr>
          <w:rFonts w:ascii="Bookman Old Style" w:hAnsi="Bookman Old Style"/>
          <w:b/>
          <w:sz w:val="24"/>
          <w:szCs w:val="24"/>
        </w:rPr>
      </w:pPr>
    </w:p>
    <w:p w14:paraId="173B7510" w14:textId="77777777" w:rsidR="00384839" w:rsidRDefault="00384839" w:rsidP="00384839">
      <w:pPr>
        <w:spacing w:line="240" w:lineRule="auto"/>
        <w:rPr>
          <w:rFonts w:ascii="Bookman Old Style" w:hAnsi="Bookman Old Style"/>
          <w:b/>
          <w:sz w:val="24"/>
          <w:szCs w:val="24"/>
        </w:rPr>
      </w:pPr>
    </w:p>
    <w:p w14:paraId="5F069651" w14:textId="77777777" w:rsidR="00384839" w:rsidRDefault="00384839" w:rsidP="00384839">
      <w:pPr>
        <w:spacing w:line="240" w:lineRule="auto"/>
        <w:rPr>
          <w:rFonts w:ascii="Bookman Old Style" w:hAnsi="Bookman Old Style"/>
          <w:b/>
          <w:sz w:val="24"/>
          <w:szCs w:val="24"/>
        </w:rPr>
      </w:pPr>
    </w:p>
    <w:p w14:paraId="1AC18169" w14:textId="77777777" w:rsidR="00E96BAF" w:rsidRDefault="00E96BAF"/>
    <w:sectPr w:rsidR="00E96BA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4839"/>
    <w:rsid w:val="00384839"/>
    <w:rsid w:val="006912FD"/>
    <w:rsid w:val="00E96BA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25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4839"/>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4839"/>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999</Words>
  <Characters>5499</Characters>
  <Application>Microsoft Office Word</Application>
  <DocSecurity>0</DocSecurity>
  <Lines>45</Lines>
  <Paragraphs>12</Paragraphs>
  <ScaleCrop>false</ScaleCrop>
  <Company/>
  <LinksUpToDate>false</LinksUpToDate>
  <CharactersWithSpaces>6486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alonso.marisai@gmail.com</cp:lastModifiedBy>
  <cp:revision>2</cp:revision>
  <dcterms:created xsi:type="dcterms:W3CDTF">2021-09-27T14:30:00Z</dcterms:created>
  <dcterms:modified xsi:type="dcterms:W3CDTF">2021-09-27T14:30:00Z</dcterms:modified>
</cp:coreProperties>
</file>